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D46ED" w14:textId="08A4F61D" w:rsidR="00A760E2" w:rsidRDefault="002030EE">
      <w:pPr>
        <w:pStyle w:val="NormalWeb"/>
        <w:spacing w:after="198" w:line="276" w:lineRule="auto"/>
        <w:rPr>
          <w:rFonts w:ascii="Tahoma" w:hAnsi="Tahoma" w:cs="Tahoma"/>
          <w:b/>
          <w:bCs/>
          <w:sz w:val="22"/>
        </w:rPr>
      </w:pPr>
      <w:r>
        <w:rPr>
          <w:rFonts w:ascii="Tahoma" w:hAnsi="Tahoma" w:cs="Tahoma"/>
          <w:b/>
          <w:bCs/>
          <w:sz w:val="22"/>
        </w:rPr>
        <w:t>Entre</w:t>
      </w:r>
    </w:p>
    <w:p w14:paraId="32C6ABB8" w14:textId="77777777" w:rsidR="00A760E2" w:rsidRDefault="002030EE">
      <w:pPr>
        <w:pStyle w:val="NormalWeb"/>
        <w:spacing w:after="198" w:line="276" w:lineRule="auto"/>
      </w:pPr>
      <w:r>
        <w:rPr>
          <w:rFonts w:ascii="Tahoma" w:hAnsi="Tahoma" w:cs="Tahoma"/>
          <w:sz w:val="22"/>
        </w:rPr>
        <w:t>« </w:t>
      </w:r>
      <w:r>
        <w:rPr>
          <w:rFonts w:ascii="Tahoma" w:hAnsi="Tahoma" w:cs="Tahoma"/>
          <w:sz w:val="22"/>
          <w:highlight w:val="yellow"/>
        </w:rPr>
        <w:t>Organisme partenaire n°1 </w:t>
      </w:r>
      <w:proofErr w:type="gramStart"/>
      <w:r>
        <w:rPr>
          <w:rFonts w:ascii="Tahoma" w:hAnsi="Tahoma" w:cs="Tahoma"/>
          <w:sz w:val="22"/>
          <w:highlight w:val="yellow"/>
        </w:rPr>
        <w:t xml:space="preserve">» </w:t>
      </w:r>
      <w:r>
        <w:rPr>
          <w:rFonts w:ascii="Tahoma" w:hAnsi="Tahoma" w:cs="Tahoma"/>
          <w:sz w:val="22"/>
        </w:rPr>
        <w:t>,</w:t>
      </w:r>
      <w:proofErr w:type="gramEnd"/>
      <w:r>
        <w:rPr>
          <w:rFonts w:ascii="Tahoma" w:hAnsi="Tahoma" w:cs="Tahoma"/>
          <w:sz w:val="22"/>
        </w:rPr>
        <w:t xml:space="preserve"> représenté par [</w:t>
      </w:r>
      <w:r>
        <w:rPr>
          <w:rFonts w:ascii="Tahoma" w:hAnsi="Tahoma" w:cs="Tahoma"/>
          <w:sz w:val="22"/>
          <w:highlight w:val="yellow"/>
        </w:rPr>
        <w:t>Mr ou Mme XXX</w:t>
      </w:r>
      <w:r>
        <w:rPr>
          <w:rFonts w:ascii="Tahoma" w:hAnsi="Tahoma" w:cs="Tahoma"/>
          <w:sz w:val="22"/>
        </w:rPr>
        <w:t xml:space="preserve">] en qualité de </w:t>
      </w:r>
      <w:r>
        <w:rPr>
          <w:rFonts w:ascii="Tahoma" w:hAnsi="Tahoma" w:cs="Tahoma"/>
          <w:sz w:val="22"/>
          <w:highlight w:val="yellow"/>
        </w:rPr>
        <w:t>[fonction</w:t>
      </w:r>
      <w:r>
        <w:rPr>
          <w:rFonts w:ascii="Tahoma" w:hAnsi="Tahoma" w:cs="Tahoma"/>
          <w:sz w:val="22"/>
        </w:rPr>
        <w:t>], ci-après dénommé « CHEF DE FILE »,</w:t>
      </w:r>
    </w:p>
    <w:p w14:paraId="0AB67F79" w14:textId="77777777" w:rsidR="00A760E2" w:rsidRDefault="002030EE">
      <w:pPr>
        <w:pStyle w:val="NormalWeb"/>
        <w:spacing w:after="198" w:line="276" w:lineRule="auto"/>
        <w:rPr>
          <w:rFonts w:ascii="Tahoma" w:hAnsi="Tahoma" w:cs="Tahoma"/>
          <w:sz w:val="22"/>
        </w:rPr>
      </w:pPr>
      <w:r>
        <w:rPr>
          <w:rFonts w:ascii="Tahoma" w:hAnsi="Tahoma" w:cs="Tahoma"/>
          <w:sz w:val="22"/>
        </w:rPr>
        <w:t>Adresse du chef de file</w:t>
      </w:r>
    </w:p>
    <w:p w14:paraId="1644FF54" w14:textId="77777777" w:rsidR="00A760E2" w:rsidRDefault="002030EE">
      <w:pPr>
        <w:pStyle w:val="NormalWeb"/>
        <w:spacing w:after="198" w:line="276" w:lineRule="auto"/>
        <w:rPr>
          <w:rFonts w:ascii="Tahoma" w:hAnsi="Tahoma" w:cs="Tahoma"/>
          <w:sz w:val="22"/>
        </w:rPr>
      </w:pPr>
      <w:r>
        <w:rPr>
          <w:rFonts w:ascii="Tahoma" w:hAnsi="Tahoma" w:cs="Tahoma"/>
          <w:sz w:val="22"/>
        </w:rPr>
        <w:t>N°SIRET</w:t>
      </w:r>
    </w:p>
    <w:p w14:paraId="70040018" w14:textId="77777777" w:rsidR="00A760E2" w:rsidRDefault="002030EE">
      <w:pPr>
        <w:pStyle w:val="NormalWeb"/>
        <w:spacing w:after="198" w:line="276" w:lineRule="auto"/>
        <w:rPr>
          <w:rFonts w:ascii="Tahoma" w:hAnsi="Tahoma" w:cs="Tahoma"/>
          <w:b/>
          <w:bCs/>
          <w:sz w:val="22"/>
        </w:rPr>
      </w:pPr>
      <w:commentRangeStart w:id="0"/>
      <w:r>
        <w:rPr>
          <w:rFonts w:ascii="Tahoma" w:hAnsi="Tahoma" w:cs="Tahoma"/>
          <w:b/>
          <w:bCs/>
          <w:sz w:val="22"/>
        </w:rPr>
        <w:t xml:space="preserve">Et </w:t>
      </w:r>
      <w:commentRangeEnd w:id="0"/>
      <w:r w:rsidR="00B65B34">
        <w:rPr>
          <w:rStyle w:val="Marquedecommentaire"/>
        </w:rPr>
        <w:commentReference w:id="0"/>
      </w:r>
    </w:p>
    <w:p w14:paraId="64849CF7" w14:textId="77777777" w:rsidR="00A760E2" w:rsidRDefault="002030EE">
      <w:pPr>
        <w:pStyle w:val="NormalWeb"/>
        <w:spacing w:after="198" w:line="276" w:lineRule="auto"/>
      </w:pPr>
      <w:r>
        <w:rPr>
          <w:rFonts w:ascii="Tahoma" w:hAnsi="Tahoma" w:cs="Tahoma"/>
          <w:sz w:val="22"/>
        </w:rPr>
        <w:t>« </w:t>
      </w:r>
      <w:r>
        <w:rPr>
          <w:rFonts w:ascii="Tahoma" w:hAnsi="Tahoma" w:cs="Tahoma"/>
          <w:sz w:val="22"/>
          <w:highlight w:val="yellow"/>
        </w:rPr>
        <w:t>Organisme partenaire n°</w:t>
      </w:r>
      <w:r>
        <w:rPr>
          <w:rFonts w:ascii="Tahoma" w:hAnsi="Tahoma" w:cs="Tahoma"/>
          <w:sz w:val="22"/>
        </w:rPr>
        <w:t xml:space="preserve">2 », représenté par </w:t>
      </w:r>
      <w:r>
        <w:rPr>
          <w:rFonts w:ascii="Tahoma" w:hAnsi="Tahoma" w:cs="Tahoma"/>
          <w:sz w:val="22"/>
          <w:highlight w:val="yellow"/>
        </w:rPr>
        <w:t>[Mr ou Mme XXX]</w:t>
      </w:r>
      <w:r>
        <w:rPr>
          <w:rFonts w:ascii="Tahoma" w:hAnsi="Tahoma" w:cs="Tahoma"/>
          <w:sz w:val="22"/>
        </w:rPr>
        <w:t xml:space="preserve"> en qualité de </w:t>
      </w:r>
      <w:r>
        <w:rPr>
          <w:rFonts w:ascii="Tahoma" w:hAnsi="Tahoma" w:cs="Tahoma"/>
          <w:sz w:val="22"/>
          <w:highlight w:val="yellow"/>
        </w:rPr>
        <w:t>[fonction</w:t>
      </w:r>
      <w:r>
        <w:rPr>
          <w:rFonts w:ascii="Tahoma" w:hAnsi="Tahoma" w:cs="Tahoma"/>
          <w:sz w:val="22"/>
        </w:rPr>
        <w:t xml:space="preserve">], ci-après dénommé « partenaire n°1 », </w:t>
      </w:r>
    </w:p>
    <w:p w14:paraId="4E86A07F" w14:textId="77777777" w:rsidR="00A760E2" w:rsidRDefault="002030EE">
      <w:pPr>
        <w:pStyle w:val="NormalWeb"/>
        <w:spacing w:after="198" w:line="276" w:lineRule="auto"/>
        <w:rPr>
          <w:rFonts w:ascii="Tahoma" w:hAnsi="Tahoma" w:cs="Tahoma"/>
          <w:sz w:val="22"/>
        </w:rPr>
      </w:pPr>
      <w:r>
        <w:rPr>
          <w:rFonts w:ascii="Tahoma" w:hAnsi="Tahoma" w:cs="Tahoma"/>
          <w:sz w:val="22"/>
        </w:rPr>
        <w:t>Adresse du partenaire</w:t>
      </w:r>
    </w:p>
    <w:p w14:paraId="1DC81024" w14:textId="77777777" w:rsidR="00A760E2" w:rsidRDefault="002030EE">
      <w:pPr>
        <w:pStyle w:val="NormalWeb"/>
        <w:spacing w:after="198" w:line="276" w:lineRule="auto"/>
        <w:rPr>
          <w:rFonts w:ascii="Tahoma" w:hAnsi="Tahoma" w:cs="Tahoma"/>
          <w:sz w:val="22"/>
        </w:rPr>
      </w:pPr>
      <w:r>
        <w:rPr>
          <w:rFonts w:ascii="Tahoma" w:hAnsi="Tahoma" w:cs="Tahoma"/>
          <w:sz w:val="22"/>
        </w:rPr>
        <w:t>N°SIRET</w:t>
      </w:r>
    </w:p>
    <w:p w14:paraId="245D4F48" w14:textId="77777777" w:rsidR="00240F84" w:rsidRDefault="00240F84">
      <w:pPr>
        <w:pStyle w:val="NormalWeb"/>
        <w:spacing w:after="198" w:line="276" w:lineRule="auto"/>
        <w:rPr>
          <w:rFonts w:ascii="Tahoma" w:hAnsi="Tahoma" w:cs="Tahoma"/>
          <w:sz w:val="22"/>
        </w:rPr>
      </w:pPr>
    </w:p>
    <w:p w14:paraId="1F1FED0D" w14:textId="77777777" w:rsidR="00A760E2" w:rsidRDefault="002030EE">
      <w:pPr>
        <w:pStyle w:val="NormalWeb"/>
        <w:spacing w:after="198" w:line="276" w:lineRule="auto"/>
      </w:pPr>
      <w:r>
        <w:rPr>
          <w:rFonts w:ascii="Tahoma" w:hAnsi="Tahoma" w:cs="Tahoma"/>
          <w:sz w:val="22"/>
        </w:rPr>
        <w:t xml:space="preserve">« </w:t>
      </w:r>
      <w:r>
        <w:rPr>
          <w:rFonts w:ascii="Tahoma" w:hAnsi="Tahoma" w:cs="Tahoma"/>
          <w:sz w:val="22"/>
          <w:highlight w:val="yellow"/>
        </w:rPr>
        <w:t>Organisme partenaire n°</w:t>
      </w:r>
      <w:r>
        <w:rPr>
          <w:rFonts w:ascii="Tahoma" w:hAnsi="Tahoma" w:cs="Tahoma"/>
          <w:sz w:val="22"/>
        </w:rPr>
        <w:t xml:space="preserve">3 », représenté par </w:t>
      </w:r>
      <w:r>
        <w:rPr>
          <w:rFonts w:ascii="Tahoma" w:hAnsi="Tahoma" w:cs="Tahoma"/>
          <w:sz w:val="22"/>
          <w:highlight w:val="yellow"/>
        </w:rPr>
        <w:t>[Mr ou Mme XXX]</w:t>
      </w:r>
      <w:r>
        <w:rPr>
          <w:rFonts w:ascii="Tahoma" w:hAnsi="Tahoma" w:cs="Tahoma"/>
          <w:sz w:val="22"/>
        </w:rPr>
        <w:t xml:space="preserve"> en qualité de </w:t>
      </w:r>
      <w:r>
        <w:rPr>
          <w:rFonts w:ascii="Tahoma" w:hAnsi="Tahoma" w:cs="Tahoma"/>
          <w:sz w:val="22"/>
          <w:highlight w:val="yellow"/>
        </w:rPr>
        <w:t>[fonction],</w:t>
      </w:r>
      <w:r>
        <w:rPr>
          <w:rFonts w:ascii="Tahoma" w:hAnsi="Tahoma" w:cs="Tahoma"/>
          <w:sz w:val="22"/>
        </w:rPr>
        <w:t xml:space="preserve"> ci-après dénommé « partenaire n°2 »,</w:t>
      </w:r>
    </w:p>
    <w:p w14:paraId="26D5D980" w14:textId="77777777" w:rsidR="00A760E2" w:rsidRDefault="002030EE">
      <w:pPr>
        <w:pStyle w:val="NormalWeb"/>
        <w:spacing w:after="198" w:line="276" w:lineRule="auto"/>
        <w:rPr>
          <w:rFonts w:ascii="Tahoma" w:hAnsi="Tahoma" w:cs="Tahoma"/>
          <w:sz w:val="22"/>
        </w:rPr>
      </w:pPr>
      <w:r>
        <w:rPr>
          <w:rFonts w:ascii="Tahoma" w:hAnsi="Tahoma" w:cs="Tahoma"/>
          <w:sz w:val="22"/>
        </w:rPr>
        <w:t>Adresse du partenaire</w:t>
      </w:r>
    </w:p>
    <w:p w14:paraId="2C35A448" w14:textId="77777777" w:rsidR="009C6566" w:rsidRDefault="009C6566" w:rsidP="009C6566">
      <w:pPr>
        <w:pStyle w:val="NormalWeb"/>
        <w:spacing w:after="198" w:line="276" w:lineRule="auto"/>
        <w:rPr>
          <w:rFonts w:ascii="Tahoma" w:hAnsi="Tahoma" w:cs="Tahoma"/>
          <w:sz w:val="22"/>
        </w:rPr>
      </w:pPr>
      <w:r>
        <w:rPr>
          <w:rFonts w:ascii="Tahoma" w:hAnsi="Tahoma" w:cs="Tahoma"/>
          <w:sz w:val="22"/>
        </w:rPr>
        <w:t>N°SIRET</w:t>
      </w:r>
    </w:p>
    <w:p w14:paraId="5407A389" w14:textId="77777777" w:rsidR="00240F84" w:rsidRDefault="00240F84" w:rsidP="009C6566">
      <w:pPr>
        <w:pStyle w:val="NormalWeb"/>
        <w:spacing w:after="198" w:line="276" w:lineRule="auto"/>
        <w:rPr>
          <w:rFonts w:ascii="Tahoma" w:hAnsi="Tahoma" w:cs="Tahoma"/>
          <w:sz w:val="22"/>
        </w:rPr>
      </w:pPr>
    </w:p>
    <w:p w14:paraId="20EC2D0F" w14:textId="553482CE" w:rsidR="009C6566" w:rsidRDefault="009C6566" w:rsidP="009C6566">
      <w:pPr>
        <w:pStyle w:val="NormalWeb"/>
        <w:spacing w:after="198" w:line="276" w:lineRule="auto"/>
      </w:pPr>
      <w:r>
        <w:rPr>
          <w:rFonts w:ascii="Tahoma" w:hAnsi="Tahoma" w:cs="Tahoma"/>
          <w:sz w:val="22"/>
        </w:rPr>
        <w:t xml:space="preserve">« </w:t>
      </w:r>
      <w:r>
        <w:rPr>
          <w:rFonts w:ascii="Tahoma" w:hAnsi="Tahoma" w:cs="Tahoma"/>
          <w:sz w:val="22"/>
          <w:highlight w:val="yellow"/>
        </w:rPr>
        <w:t>Organisme partenaire n°</w:t>
      </w:r>
      <w:r>
        <w:rPr>
          <w:rFonts w:ascii="Tahoma" w:hAnsi="Tahoma" w:cs="Tahoma"/>
          <w:sz w:val="22"/>
        </w:rPr>
        <w:t xml:space="preserve">4 », représenté par </w:t>
      </w:r>
      <w:r>
        <w:rPr>
          <w:rFonts w:ascii="Tahoma" w:hAnsi="Tahoma" w:cs="Tahoma"/>
          <w:sz w:val="22"/>
          <w:highlight w:val="yellow"/>
        </w:rPr>
        <w:t>[Mr ou Mme XXX]</w:t>
      </w:r>
      <w:r>
        <w:rPr>
          <w:rFonts w:ascii="Tahoma" w:hAnsi="Tahoma" w:cs="Tahoma"/>
          <w:sz w:val="22"/>
        </w:rPr>
        <w:t xml:space="preserve"> en qualité de </w:t>
      </w:r>
      <w:r>
        <w:rPr>
          <w:rFonts w:ascii="Tahoma" w:hAnsi="Tahoma" w:cs="Tahoma"/>
          <w:sz w:val="22"/>
          <w:highlight w:val="yellow"/>
        </w:rPr>
        <w:t>[fonction],</w:t>
      </w:r>
      <w:r>
        <w:rPr>
          <w:rFonts w:ascii="Tahoma" w:hAnsi="Tahoma" w:cs="Tahoma"/>
          <w:sz w:val="22"/>
        </w:rPr>
        <w:t xml:space="preserve"> ci-après dénommé « partenaire n°3 »,</w:t>
      </w:r>
    </w:p>
    <w:p w14:paraId="1F895631" w14:textId="77777777" w:rsidR="009C6566" w:rsidRDefault="009C6566" w:rsidP="009C6566">
      <w:pPr>
        <w:pStyle w:val="NormalWeb"/>
        <w:spacing w:after="198" w:line="276" w:lineRule="auto"/>
        <w:rPr>
          <w:rFonts w:ascii="Tahoma" w:hAnsi="Tahoma" w:cs="Tahoma"/>
          <w:sz w:val="22"/>
        </w:rPr>
      </w:pPr>
      <w:r>
        <w:rPr>
          <w:rFonts w:ascii="Tahoma" w:hAnsi="Tahoma" w:cs="Tahoma"/>
          <w:sz w:val="22"/>
        </w:rPr>
        <w:t>Adresse du partenaire</w:t>
      </w:r>
    </w:p>
    <w:p w14:paraId="72BC630D" w14:textId="77777777" w:rsidR="009C6566" w:rsidRPr="00640A92" w:rsidRDefault="009C6566" w:rsidP="009C6566">
      <w:pPr>
        <w:pStyle w:val="NormalWeb"/>
        <w:spacing w:after="198" w:line="276" w:lineRule="auto"/>
        <w:rPr>
          <w:rFonts w:ascii="Tahoma" w:hAnsi="Tahoma" w:cs="Tahoma"/>
          <w:sz w:val="22"/>
        </w:rPr>
      </w:pPr>
      <w:r w:rsidRPr="00640A92">
        <w:rPr>
          <w:rFonts w:ascii="Tahoma" w:hAnsi="Tahoma" w:cs="Tahoma"/>
          <w:sz w:val="22"/>
        </w:rPr>
        <w:t>N°SIRET</w:t>
      </w:r>
    </w:p>
    <w:p w14:paraId="1E0E789B" w14:textId="77777777" w:rsidR="009C6566" w:rsidRPr="00640A92" w:rsidRDefault="009C6566">
      <w:pPr>
        <w:pStyle w:val="NormalWeb"/>
        <w:spacing w:after="198" w:line="276" w:lineRule="auto"/>
        <w:rPr>
          <w:rFonts w:ascii="Tahoma" w:hAnsi="Tahoma" w:cs="Tahoma"/>
          <w:sz w:val="22"/>
        </w:rPr>
      </w:pPr>
    </w:p>
    <w:p w14:paraId="4695ED61" w14:textId="1EBDB1D5" w:rsidR="009C6566" w:rsidRDefault="009C6566" w:rsidP="009C6566">
      <w:pPr>
        <w:pStyle w:val="NormalWeb"/>
        <w:spacing w:after="198" w:line="276" w:lineRule="auto"/>
      </w:pPr>
      <w:r>
        <w:rPr>
          <w:rFonts w:ascii="Tahoma" w:hAnsi="Tahoma" w:cs="Tahoma"/>
          <w:sz w:val="22"/>
        </w:rPr>
        <w:t xml:space="preserve">« </w:t>
      </w:r>
      <w:r>
        <w:rPr>
          <w:rFonts w:ascii="Tahoma" w:hAnsi="Tahoma" w:cs="Tahoma"/>
          <w:sz w:val="22"/>
          <w:highlight w:val="yellow"/>
        </w:rPr>
        <w:t>Organisme partenaire n°</w:t>
      </w:r>
      <w:r>
        <w:rPr>
          <w:rFonts w:ascii="Tahoma" w:hAnsi="Tahoma" w:cs="Tahoma"/>
          <w:sz w:val="22"/>
        </w:rPr>
        <w:t xml:space="preserve">5 », représenté par </w:t>
      </w:r>
      <w:r>
        <w:rPr>
          <w:rFonts w:ascii="Tahoma" w:hAnsi="Tahoma" w:cs="Tahoma"/>
          <w:sz w:val="22"/>
          <w:highlight w:val="yellow"/>
        </w:rPr>
        <w:t>[Mr ou Mme XXX]</w:t>
      </w:r>
      <w:r>
        <w:rPr>
          <w:rFonts w:ascii="Tahoma" w:hAnsi="Tahoma" w:cs="Tahoma"/>
          <w:sz w:val="22"/>
        </w:rPr>
        <w:t xml:space="preserve"> en qualité de </w:t>
      </w:r>
      <w:r>
        <w:rPr>
          <w:rFonts w:ascii="Tahoma" w:hAnsi="Tahoma" w:cs="Tahoma"/>
          <w:sz w:val="22"/>
          <w:highlight w:val="yellow"/>
        </w:rPr>
        <w:t>[fonction],</w:t>
      </w:r>
      <w:r>
        <w:rPr>
          <w:rFonts w:ascii="Tahoma" w:hAnsi="Tahoma" w:cs="Tahoma"/>
          <w:sz w:val="22"/>
        </w:rPr>
        <w:t xml:space="preserve"> ci-après dénommé « partenaire n°4 »,</w:t>
      </w:r>
    </w:p>
    <w:p w14:paraId="00C077F6" w14:textId="77777777" w:rsidR="009C6566" w:rsidRDefault="009C6566" w:rsidP="009C6566">
      <w:pPr>
        <w:pStyle w:val="NormalWeb"/>
        <w:spacing w:after="198" w:line="276" w:lineRule="auto"/>
        <w:rPr>
          <w:rFonts w:ascii="Tahoma" w:hAnsi="Tahoma" w:cs="Tahoma"/>
          <w:sz w:val="22"/>
        </w:rPr>
      </w:pPr>
      <w:r>
        <w:rPr>
          <w:rFonts w:ascii="Tahoma" w:hAnsi="Tahoma" w:cs="Tahoma"/>
          <w:sz w:val="22"/>
        </w:rPr>
        <w:t>Adresse du partenaire</w:t>
      </w:r>
    </w:p>
    <w:p w14:paraId="72C6C40C" w14:textId="77777777" w:rsidR="009C6566" w:rsidRPr="00640A92" w:rsidRDefault="009C6566" w:rsidP="009C6566">
      <w:pPr>
        <w:pStyle w:val="NormalWeb"/>
        <w:spacing w:after="198" w:line="276" w:lineRule="auto"/>
        <w:rPr>
          <w:rFonts w:ascii="Tahoma" w:hAnsi="Tahoma" w:cs="Tahoma"/>
          <w:sz w:val="22"/>
        </w:rPr>
      </w:pPr>
      <w:r w:rsidRPr="00640A92">
        <w:rPr>
          <w:rFonts w:ascii="Tahoma" w:hAnsi="Tahoma" w:cs="Tahoma"/>
          <w:sz w:val="22"/>
        </w:rPr>
        <w:t>N°SIRET</w:t>
      </w:r>
    </w:p>
    <w:p w14:paraId="2B5ACB29" w14:textId="77777777" w:rsidR="009C6566" w:rsidRPr="00640A92" w:rsidRDefault="009C6566">
      <w:pPr>
        <w:pStyle w:val="NormalWeb"/>
        <w:spacing w:after="198" w:line="276" w:lineRule="auto"/>
        <w:rPr>
          <w:rFonts w:ascii="Tahoma" w:hAnsi="Tahoma" w:cs="Tahoma"/>
          <w:sz w:val="22"/>
        </w:rPr>
      </w:pPr>
    </w:p>
    <w:p w14:paraId="268758C2" w14:textId="77777777" w:rsidR="00240F84" w:rsidRDefault="00240F84" w:rsidP="009C6566">
      <w:pPr>
        <w:pStyle w:val="NormalWeb"/>
        <w:spacing w:after="198" w:line="276" w:lineRule="auto"/>
        <w:rPr>
          <w:rFonts w:ascii="Tahoma" w:hAnsi="Tahoma" w:cs="Tahoma"/>
          <w:sz w:val="22"/>
        </w:rPr>
      </w:pPr>
    </w:p>
    <w:p w14:paraId="1CA8D6D5" w14:textId="4419A2CD" w:rsidR="009C6566" w:rsidRDefault="009C6566" w:rsidP="009C6566">
      <w:pPr>
        <w:pStyle w:val="NormalWeb"/>
        <w:spacing w:after="198" w:line="276" w:lineRule="auto"/>
      </w:pPr>
      <w:r>
        <w:rPr>
          <w:rFonts w:ascii="Tahoma" w:hAnsi="Tahoma" w:cs="Tahoma"/>
          <w:sz w:val="22"/>
        </w:rPr>
        <w:t xml:space="preserve">« </w:t>
      </w:r>
      <w:r>
        <w:rPr>
          <w:rFonts w:ascii="Tahoma" w:hAnsi="Tahoma" w:cs="Tahoma"/>
          <w:sz w:val="22"/>
          <w:highlight w:val="yellow"/>
        </w:rPr>
        <w:t>Organisme partenaire n°</w:t>
      </w:r>
      <w:r>
        <w:rPr>
          <w:rFonts w:ascii="Tahoma" w:hAnsi="Tahoma" w:cs="Tahoma"/>
          <w:sz w:val="22"/>
        </w:rPr>
        <w:t xml:space="preserve">6 », représenté par </w:t>
      </w:r>
      <w:r>
        <w:rPr>
          <w:rFonts w:ascii="Tahoma" w:hAnsi="Tahoma" w:cs="Tahoma"/>
          <w:sz w:val="22"/>
          <w:highlight w:val="yellow"/>
        </w:rPr>
        <w:t>[Mr ou Mme XXX]</w:t>
      </w:r>
      <w:r>
        <w:rPr>
          <w:rFonts w:ascii="Tahoma" w:hAnsi="Tahoma" w:cs="Tahoma"/>
          <w:sz w:val="22"/>
        </w:rPr>
        <w:t xml:space="preserve"> en qualité de </w:t>
      </w:r>
      <w:r>
        <w:rPr>
          <w:rFonts w:ascii="Tahoma" w:hAnsi="Tahoma" w:cs="Tahoma"/>
          <w:sz w:val="22"/>
          <w:highlight w:val="yellow"/>
        </w:rPr>
        <w:t>[fonction],</w:t>
      </w:r>
      <w:r>
        <w:rPr>
          <w:rFonts w:ascii="Tahoma" w:hAnsi="Tahoma" w:cs="Tahoma"/>
          <w:sz w:val="22"/>
        </w:rPr>
        <w:t xml:space="preserve"> ci-après dénommé « partenaire n°5 »,</w:t>
      </w:r>
    </w:p>
    <w:p w14:paraId="14465CEF" w14:textId="77777777" w:rsidR="009C6566" w:rsidRDefault="009C6566" w:rsidP="009C6566">
      <w:pPr>
        <w:pStyle w:val="NormalWeb"/>
        <w:spacing w:after="198" w:line="276" w:lineRule="auto"/>
        <w:rPr>
          <w:rFonts w:ascii="Tahoma" w:hAnsi="Tahoma" w:cs="Tahoma"/>
          <w:sz w:val="22"/>
        </w:rPr>
      </w:pPr>
      <w:r>
        <w:rPr>
          <w:rFonts w:ascii="Tahoma" w:hAnsi="Tahoma" w:cs="Tahoma"/>
          <w:sz w:val="22"/>
        </w:rPr>
        <w:t>Adresse du partenaire</w:t>
      </w:r>
    </w:p>
    <w:p w14:paraId="6A67EF19" w14:textId="77777777" w:rsidR="009C6566" w:rsidRPr="00640A92" w:rsidRDefault="009C6566" w:rsidP="009C6566">
      <w:pPr>
        <w:pStyle w:val="NormalWeb"/>
        <w:spacing w:after="198" w:line="276" w:lineRule="auto"/>
        <w:rPr>
          <w:rFonts w:ascii="Tahoma" w:hAnsi="Tahoma" w:cs="Tahoma"/>
          <w:sz w:val="22"/>
        </w:rPr>
      </w:pPr>
      <w:r w:rsidRPr="00640A92">
        <w:rPr>
          <w:rFonts w:ascii="Tahoma" w:hAnsi="Tahoma" w:cs="Tahoma"/>
          <w:sz w:val="22"/>
        </w:rPr>
        <w:t>N°SIRET</w:t>
      </w:r>
    </w:p>
    <w:p w14:paraId="39F61861" w14:textId="77777777" w:rsidR="009C6566" w:rsidRPr="00640A92" w:rsidRDefault="009C6566">
      <w:pPr>
        <w:pStyle w:val="NormalWeb"/>
        <w:spacing w:after="198" w:line="276" w:lineRule="auto"/>
        <w:rPr>
          <w:rFonts w:ascii="Tahoma" w:hAnsi="Tahoma" w:cs="Tahoma"/>
          <w:sz w:val="22"/>
        </w:rPr>
      </w:pPr>
    </w:p>
    <w:p w14:paraId="4EF102A8" w14:textId="0305B23A" w:rsidR="009C6566" w:rsidRDefault="009C6566" w:rsidP="009C6566">
      <w:pPr>
        <w:pStyle w:val="NormalWeb"/>
        <w:spacing w:after="198" w:line="276" w:lineRule="auto"/>
      </w:pPr>
      <w:r>
        <w:rPr>
          <w:rFonts w:ascii="Tahoma" w:hAnsi="Tahoma" w:cs="Tahoma"/>
          <w:sz w:val="22"/>
        </w:rPr>
        <w:t xml:space="preserve">« </w:t>
      </w:r>
      <w:r>
        <w:rPr>
          <w:rFonts w:ascii="Tahoma" w:hAnsi="Tahoma" w:cs="Tahoma"/>
          <w:sz w:val="22"/>
          <w:highlight w:val="yellow"/>
        </w:rPr>
        <w:t>Organisme partenaire n°</w:t>
      </w:r>
      <w:r w:rsidR="00240F84">
        <w:rPr>
          <w:rFonts w:ascii="Tahoma" w:hAnsi="Tahoma" w:cs="Tahoma"/>
          <w:sz w:val="22"/>
        </w:rPr>
        <w:t>7</w:t>
      </w:r>
      <w:r>
        <w:rPr>
          <w:rFonts w:ascii="Tahoma" w:hAnsi="Tahoma" w:cs="Tahoma"/>
          <w:sz w:val="22"/>
        </w:rPr>
        <w:t xml:space="preserve"> », représenté par </w:t>
      </w:r>
      <w:r>
        <w:rPr>
          <w:rFonts w:ascii="Tahoma" w:hAnsi="Tahoma" w:cs="Tahoma"/>
          <w:sz w:val="22"/>
          <w:highlight w:val="yellow"/>
        </w:rPr>
        <w:t>[Mr ou Mme XXX]</w:t>
      </w:r>
      <w:r>
        <w:rPr>
          <w:rFonts w:ascii="Tahoma" w:hAnsi="Tahoma" w:cs="Tahoma"/>
          <w:sz w:val="22"/>
        </w:rPr>
        <w:t xml:space="preserve"> en qualité de </w:t>
      </w:r>
      <w:r>
        <w:rPr>
          <w:rFonts w:ascii="Tahoma" w:hAnsi="Tahoma" w:cs="Tahoma"/>
          <w:sz w:val="22"/>
          <w:highlight w:val="yellow"/>
        </w:rPr>
        <w:t>[fonction],</w:t>
      </w:r>
      <w:r>
        <w:rPr>
          <w:rFonts w:ascii="Tahoma" w:hAnsi="Tahoma" w:cs="Tahoma"/>
          <w:sz w:val="22"/>
        </w:rPr>
        <w:t xml:space="preserve"> ci-après dénommé « partenaire n°6 »,</w:t>
      </w:r>
    </w:p>
    <w:p w14:paraId="0EFFC9CA" w14:textId="77777777" w:rsidR="009C6566" w:rsidRDefault="009C6566" w:rsidP="009C6566">
      <w:pPr>
        <w:pStyle w:val="NormalWeb"/>
        <w:spacing w:after="198" w:line="276" w:lineRule="auto"/>
        <w:rPr>
          <w:rFonts w:ascii="Tahoma" w:hAnsi="Tahoma" w:cs="Tahoma"/>
          <w:sz w:val="22"/>
        </w:rPr>
      </w:pPr>
      <w:r>
        <w:rPr>
          <w:rFonts w:ascii="Tahoma" w:hAnsi="Tahoma" w:cs="Tahoma"/>
          <w:sz w:val="22"/>
        </w:rPr>
        <w:t>Adresse du partenaire</w:t>
      </w:r>
    </w:p>
    <w:p w14:paraId="05ED0D4C" w14:textId="77777777" w:rsidR="009C6566" w:rsidRPr="00640A92" w:rsidRDefault="009C6566" w:rsidP="009C6566">
      <w:pPr>
        <w:pStyle w:val="NormalWeb"/>
        <w:spacing w:after="198" w:line="276" w:lineRule="auto"/>
        <w:rPr>
          <w:rFonts w:ascii="Tahoma" w:hAnsi="Tahoma" w:cs="Tahoma"/>
          <w:sz w:val="22"/>
        </w:rPr>
      </w:pPr>
      <w:r w:rsidRPr="00640A92">
        <w:rPr>
          <w:rFonts w:ascii="Tahoma" w:hAnsi="Tahoma" w:cs="Tahoma"/>
          <w:sz w:val="22"/>
        </w:rPr>
        <w:t>N°SIRET</w:t>
      </w:r>
    </w:p>
    <w:p w14:paraId="03E57416" w14:textId="77777777" w:rsidR="009C6566" w:rsidRPr="00640A92" w:rsidRDefault="009C6566">
      <w:pPr>
        <w:pStyle w:val="NormalWeb"/>
        <w:spacing w:after="198" w:line="276" w:lineRule="auto"/>
        <w:rPr>
          <w:rFonts w:ascii="Tahoma" w:hAnsi="Tahoma" w:cs="Tahoma"/>
          <w:sz w:val="22"/>
        </w:rPr>
      </w:pPr>
    </w:p>
    <w:p w14:paraId="7A688289" w14:textId="77777777" w:rsidR="00A760E2" w:rsidRPr="00640A92" w:rsidRDefault="002030EE">
      <w:pPr>
        <w:pStyle w:val="NormalWeb"/>
        <w:spacing w:after="198" w:line="276" w:lineRule="auto"/>
        <w:rPr>
          <w:rFonts w:ascii="Tahoma" w:hAnsi="Tahoma" w:cs="Tahoma"/>
          <w:sz w:val="22"/>
          <w:highlight w:val="yellow"/>
        </w:rPr>
      </w:pPr>
      <w:r w:rsidRPr="00640A92">
        <w:rPr>
          <w:rFonts w:ascii="Tahoma" w:hAnsi="Tahoma" w:cs="Tahoma"/>
          <w:sz w:val="22"/>
          <w:highlight w:val="yellow"/>
        </w:rPr>
        <w:t>(…)</w:t>
      </w:r>
    </w:p>
    <w:p w14:paraId="240F88CB" w14:textId="77777777" w:rsidR="00C50E8F" w:rsidRDefault="00C50E8F" w:rsidP="00C50E8F">
      <w:pPr>
        <w:pStyle w:val="Sansinterligne"/>
        <w:spacing w:after="240"/>
        <w:rPr>
          <w:rFonts w:ascii="Times New Roman" w:hAnsi="Times New Roman" w:cs="Times New Roman"/>
          <w:b/>
          <w:sz w:val="24"/>
          <w:szCs w:val="24"/>
        </w:rPr>
      </w:pPr>
    </w:p>
    <w:p w14:paraId="18252F85" w14:textId="71996047" w:rsidR="00545291" w:rsidRPr="00C50E8F" w:rsidRDefault="00545291" w:rsidP="00C50E8F">
      <w:pPr>
        <w:pStyle w:val="Sansinterligne"/>
        <w:spacing w:after="240"/>
        <w:rPr>
          <w:rFonts w:ascii="Times New Roman" w:hAnsi="Times New Roman" w:cs="Times New Roman"/>
          <w:b/>
          <w:sz w:val="24"/>
          <w:szCs w:val="24"/>
        </w:rPr>
      </w:pPr>
      <w:r>
        <w:rPr>
          <w:rFonts w:ascii="Times New Roman" w:hAnsi="Times New Roman" w:cs="Times New Roman"/>
          <w:b/>
          <w:sz w:val="24"/>
          <w:szCs w:val="24"/>
        </w:rPr>
        <w:t>V</w:t>
      </w:r>
      <w:r w:rsidRPr="0085614C">
        <w:rPr>
          <w:rFonts w:ascii="Times New Roman" w:hAnsi="Times New Roman" w:cs="Times New Roman"/>
          <w:b/>
          <w:sz w:val="24"/>
          <w:szCs w:val="24"/>
        </w:rPr>
        <w:t>U :</w:t>
      </w:r>
    </w:p>
    <w:p w14:paraId="6C92BA33" w14:textId="13D6FFA4" w:rsidR="00545291" w:rsidRPr="00604E58" w:rsidRDefault="00274B85" w:rsidP="00274B85">
      <w:pPr>
        <w:pStyle w:val="Corpsdetexte"/>
        <w:spacing w:line="102" w:lineRule="atLeast"/>
        <w:ind w:left="17"/>
        <w:rPr>
          <w:rFonts w:ascii="Tahoma" w:eastAsiaTheme="minorHAnsi" w:hAnsi="Tahoma" w:cs="Tahoma"/>
          <w:bCs/>
          <w:color w:val="auto"/>
          <w:lang w:eastAsia="en-US"/>
        </w:rPr>
      </w:pPr>
      <w:r w:rsidRPr="00604E58">
        <w:rPr>
          <w:rFonts w:ascii="Tahoma" w:eastAsiaTheme="minorHAnsi" w:hAnsi="Tahoma" w:cs="Tahoma"/>
          <w:bCs/>
          <w:color w:val="auto"/>
          <w:lang w:eastAsia="en-US"/>
        </w:rPr>
        <w:t xml:space="preserve">- l’arrêté </w:t>
      </w:r>
      <w:commentRangeStart w:id="1"/>
      <w:r w:rsidRPr="00481EA7">
        <w:rPr>
          <w:rFonts w:ascii="Tahoma" w:eastAsiaTheme="minorHAnsi" w:hAnsi="Tahoma" w:cs="Tahoma"/>
          <w:bCs/>
          <w:color w:val="auto"/>
          <w:highlight w:val="yellow"/>
          <w:lang w:eastAsia="en-US"/>
        </w:rPr>
        <w:t>n°2023-B-30324</w:t>
      </w:r>
      <w:r w:rsidRPr="00604E58">
        <w:rPr>
          <w:rFonts w:ascii="Tahoma" w:eastAsiaTheme="minorHAnsi" w:hAnsi="Tahoma" w:cs="Tahoma"/>
          <w:bCs/>
          <w:color w:val="auto"/>
          <w:lang w:eastAsia="en-US"/>
        </w:rPr>
        <w:t xml:space="preserve"> </w:t>
      </w:r>
      <w:commentRangeEnd w:id="1"/>
      <w:r w:rsidR="00640A92">
        <w:rPr>
          <w:rStyle w:val="Marquedecommentaire"/>
          <w:rFonts w:ascii="Times New Roman" w:hAnsi="Times New Roman" w:cs="Times New Roman"/>
        </w:rPr>
        <w:commentReference w:id="1"/>
      </w:r>
      <w:r w:rsidRPr="00604E58">
        <w:rPr>
          <w:rFonts w:ascii="Tahoma" w:eastAsiaTheme="minorHAnsi" w:hAnsi="Tahoma" w:cs="Tahoma"/>
          <w:bCs/>
          <w:color w:val="auto"/>
          <w:lang w:eastAsia="en-US"/>
        </w:rPr>
        <w:t>Portant sur les modalités d’attribution des subventions FEADER de l’intervention régionale « Soutien à l’émergence et au fonctionnement des groupes opérationnels du Partenariat Européen pour l’Innovation (PEI) », déclinée de l’intervention 77.01 du Plan Stratégique National en Bourgogne-Franche-Comté</w:t>
      </w:r>
      <w:r w:rsidR="00C14DDD" w:rsidRPr="00604E58">
        <w:rPr>
          <w:rFonts w:ascii="Tahoma" w:eastAsiaTheme="minorHAnsi" w:hAnsi="Tahoma" w:cs="Tahoma"/>
          <w:bCs/>
          <w:color w:val="auto"/>
          <w:lang w:eastAsia="en-US"/>
        </w:rPr>
        <w:t> ;</w:t>
      </w:r>
    </w:p>
    <w:p w14:paraId="1F5AD4B3" w14:textId="6F6DE91E" w:rsidR="00A760E2" w:rsidRDefault="00274B85">
      <w:pPr>
        <w:pStyle w:val="NormalWeb"/>
        <w:spacing w:after="0" w:line="102" w:lineRule="atLeast"/>
        <w:ind w:left="17"/>
        <w:jc w:val="both"/>
        <w:rPr>
          <w:rFonts w:ascii="Tahoma" w:hAnsi="Tahoma" w:cs="Tahoma"/>
          <w:b/>
          <w:bCs/>
          <w:sz w:val="22"/>
        </w:rPr>
      </w:pPr>
      <w:r w:rsidRPr="00604E58">
        <w:rPr>
          <w:rFonts w:ascii="Tahoma" w:hAnsi="Tahoma" w:cs="Tahoma"/>
          <w:color w:val="000000"/>
          <w:sz w:val="22"/>
        </w:rPr>
        <w:t xml:space="preserve">- </w:t>
      </w:r>
      <w:r w:rsidR="002030EE" w:rsidRPr="00604E58">
        <w:rPr>
          <w:rFonts w:ascii="Tahoma" w:hAnsi="Tahoma" w:cs="Tahoma"/>
          <w:color w:val="000000"/>
          <w:sz w:val="22"/>
        </w:rPr>
        <w:t xml:space="preserve">la demande d’aide au titre du </w:t>
      </w:r>
      <w:r w:rsidR="00B30446" w:rsidRPr="00604E58">
        <w:rPr>
          <w:rFonts w:ascii="Tahoma" w:hAnsi="Tahoma" w:cs="Tahoma"/>
          <w:color w:val="000000"/>
          <w:sz w:val="22"/>
        </w:rPr>
        <w:t>Plan Stratégique National</w:t>
      </w:r>
      <w:r w:rsidR="002030EE" w:rsidRPr="00604E58">
        <w:rPr>
          <w:rFonts w:ascii="Tahoma" w:hAnsi="Tahoma" w:cs="Tahoma"/>
          <w:color w:val="000000"/>
          <w:sz w:val="22"/>
        </w:rPr>
        <w:t xml:space="preserve"> </w:t>
      </w:r>
      <w:r w:rsidR="00B30446" w:rsidRPr="00604E58">
        <w:rPr>
          <w:rFonts w:ascii="Tahoma" w:hAnsi="Tahoma" w:cs="Tahoma"/>
          <w:color w:val="000000"/>
          <w:sz w:val="22"/>
        </w:rPr>
        <w:t>2023-2027</w:t>
      </w:r>
      <w:r w:rsidR="002030EE" w:rsidRPr="00604E58">
        <w:rPr>
          <w:rFonts w:ascii="Tahoma" w:hAnsi="Tahoma" w:cs="Tahoma"/>
          <w:color w:val="000000"/>
          <w:sz w:val="22"/>
        </w:rPr>
        <w:t xml:space="preserve">, adressé par le chef de file, en date du </w:t>
      </w:r>
      <w:r w:rsidR="00C70108">
        <w:rPr>
          <w:rFonts w:ascii="Tahoma" w:hAnsi="Tahoma" w:cs="Tahoma"/>
          <w:b/>
          <w:bCs/>
          <w:color w:val="000000"/>
          <w:sz w:val="22"/>
          <w:highlight w:val="yellow"/>
        </w:rPr>
        <w:t>XX</w:t>
      </w:r>
      <w:r w:rsidR="00B84FB3" w:rsidRPr="00C70108">
        <w:rPr>
          <w:rFonts w:ascii="Tahoma" w:hAnsi="Tahoma" w:cs="Tahoma"/>
          <w:b/>
          <w:bCs/>
          <w:color w:val="000000"/>
          <w:sz w:val="22"/>
          <w:highlight w:val="yellow"/>
        </w:rPr>
        <w:t>/</w:t>
      </w:r>
      <w:r w:rsidR="00C70108">
        <w:rPr>
          <w:rFonts w:ascii="Tahoma" w:hAnsi="Tahoma" w:cs="Tahoma"/>
          <w:b/>
          <w:bCs/>
          <w:color w:val="000000"/>
          <w:sz w:val="22"/>
          <w:highlight w:val="yellow"/>
        </w:rPr>
        <w:t>XX</w:t>
      </w:r>
      <w:r w:rsidR="00B84FB3" w:rsidRPr="00C70108">
        <w:rPr>
          <w:rFonts w:ascii="Tahoma" w:hAnsi="Tahoma" w:cs="Tahoma"/>
          <w:b/>
          <w:bCs/>
          <w:color w:val="000000"/>
          <w:sz w:val="22"/>
          <w:highlight w:val="yellow"/>
        </w:rPr>
        <w:t>/</w:t>
      </w:r>
      <w:r w:rsidR="00C70108" w:rsidRPr="00C70108">
        <w:rPr>
          <w:rFonts w:ascii="Tahoma" w:hAnsi="Tahoma" w:cs="Tahoma"/>
          <w:b/>
          <w:bCs/>
          <w:color w:val="000000"/>
          <w:sz w:val="22"/>
          <w:highlight w:val="yellow"/>
        </w:rPr>
        <w:t>XXX</w:t>
      </w:r>
      <w:r w:rsidR="002030EE" w:rsidRPr="00B84FB3">
        <w:rPr>
          <w:rFonts w:ascii="Tahoma" w:hAnsi="Tahoma" w:cs="Tahoma"/>
          <w:color w:val="000000"/>
          <w:sz w:val="22"/>
        </w:rPr>
        <w:t>,</w:t>
      </w:r>
      <w:r w:rsidR="002030EE" w:rsidRPr="00604E58">
        <w:rPr>
          <w:rFonts w:ascii="Tahoma" w:hAnsi="Tahoma" w:cs="Tahoma"/>
          <w:color w:val="000000"/>
          <w:sz w:val="22"/>
        </w:rPr>
        <w:t xml:space="preserve"> pour l’opération partenariale </w:t>
      </w:r>
      <w:r w:rsidR="00C70108" w:rsidRPr="00C70108">
        <w:rPr>
          <w:rFonts w:ascii="Tahoma" w:hAnsi="Tahoma" w:cs="Tahoma"/>
          <w:color w:val="000000"/>
          <w:sz w:val="22"/>
          <w:highlight w:val="yellow"/>
        </w:rPr>
        <w:t xml:space="preserve">GO PEI </w:t>
      </w:r>
      <w:r w:rsidR="00B65B34" w:rsidRPr="00C70108">
        <w:rPr>
          <w:rFonts w:ascii="Tahoma" w:hAnsi="Tahoma" w:cs="Tahoma"/>
          <w:b/>
          <w:bCs/>
          <w:sz w:val="22"/>
          <w:highlight w:val="yellow"/>
        </w:rPr>
        <w:t>« </w:t>
      </w:r>
      <w:r w:rsidR="00C70108" w:rsidRPr="00C70108">
        <w:rPr>
          <w:rFonts w:ascii="Tahoma" w:hAnsi="Tahoma" w:cs="Tahoma"/>
          <w:b/>
          <w:bCs/>
          <w:sz w:val="22"/>
          <w:highlight w:val="yellow"/>
        </w:rPr>
        <w:t>XXX</w:t>
      </w:r>
      <w:r w:rsidR="00B65B34" w:rsidRPr="00C70108">
        <w:rPr>
          <w:rFonts w:ascii="Tahoma" w:hAnsi="Tahoma" w:cs="Tahoma"/>
          <w:b/>
          <w:bCs/>
          <w:sz w:val="22"/>
          <w:highlight w:val="yellow"/>
        </w:rPr>
        <w:t> ».</w:t>
      </w:r>
    </w:p>
    <w:p w14:paraId="0F8A2905" w14:textId="77777777" w:rsidR="00B65B34" w:rsidRDefault="00B65B34">
      <w:pPr>
        <w:pStyle w:val="NormalWeb"/>
        <w:spacing w:after="0" w:line="102" w:lineRule="atLeast"/>
        <w:ind w:left="17"/>
        <w:jc w:val="both"/>
        <w:rPr>
          <w:rFonts w:ascii="Tahoma" w:hAnsi="Tahoma" w:cs="Tahoma"/>
          <w:b/>
          <w:bCs/>
          <w:sz w:val="22"/>
        </w:rPr>
      </w:pPr>
    </w:p>
    <w:p w14:paraId="3BDCC39D" w14:textId="77777777" w:rsidR="00B65B34" w:rsidRDefault="00B65B34">
      <w:pPr>
        <w:pStyle w:val="NormalWeb"/>
        <w:spacing w:after="0" w:line="102" w:lineRule="atLeast"/>
        <w:ind w:left="17"/>
        <w:jc w:val="both"/>
      </w:pPr>
    </w:p>
    <w:p w14:paraId="7A9E931E" w14:textId="77777777"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1 : Objet de la convention</w:t>
      </w:r>
    </w:p>
    <w:p w14:paraId="307ED9AA" w14:textId="77777777" w:rsidR="00A760E2" w:rsidRDefault="002030EE">
      <w:pPr>
        <w:pStyle w:val="NormalWeb"/>
        <w:spacing w:after="198" w:line="276" w:lineRule="auto"/>
        <w:jc w:val="both"/>
        <w:rPr>
          <w:rFonts w:ascii="Tahoma" w:hAnsi="Tahoma" w:cs="Tahoma"/>
          <w:sz w:val="22"/>
        </w:rPr>
      </w:pPr>
      <w:r>
        <w:rPr>
          <w:rFonts w:ascii="Tahoma" w:hAnsi="Tahoma" w:cs="Tahoma"/>
          <w:sz w:val="22"/>
        </w:rPr>
        <w:t xml:space="preserve">La présente convention définit les modalités de coopération entre le « chef de file » et les partenaires de l’opération mentionnés ci-dessus. Elle définit les obligations et responsabilités respectives des signataires dans le cadre de la réalisation de l’opération citée en objet. </w:t>
      </w:r>
    </w:p>
    <w:p w14:paraId="13869DE5" w14:textId="77777777" w:rsidR="006303E7" w:rsidRDefault="006303E7">
      <w:pPr>
        <w:pStyle w:val="NormalWeb"/>
        <w:spacing w:after="198" w:line="276" w:lineRule="auto"/>
        <w:jc w:val="both"/>
        <w:rPr>
          <w:rFonts w:ascii="Tahoma" w:hAnsi="Tahoma" w:cs="Tahoma"/>
          <w:b/>
          <w:bCs/>
          <w:sz w:val="22"/>
        </w:rPr>
      </w:pPr>
    </w:p>
    <w:p w14:paraId="01D633C9" w14:textId="77777777" w:rsidR="00C70108" w:rsidRDefault="00C70108">
      <w:pPr>
        <w:pStyle w:val="NormalWeb"/>
        <w:spacing w:after="198" w:line="276" w:lineRule="auto"/>
        <w:jc w:val="both"/>
        <w:rPr>
          <w:rFonts w:ascii="Tahoma" w:hAnsi="Tahoma" w:cs="Tahoma"/>
          <w:b/>
          <w:bCs/>
          <w:sz w:val="22"/>
        </w:rPr>
      </w:pPr>
    </w:p>
    <w:p w14:paraId="519511F6" w14:textId="77777777" w:rsidR="006303E7" w:rsidRDefault="006303E7">
      <w:pPr>
        <w:pStyle w:val="NormalWeb"/>
        <w:spacing w:after="198" w:line="276" w:lineRule="auto"/>
        <w:jc w:val="both"/>
        <w:rPr>
          <w:rFonts w:ascii="Tahoma" w:hAnsi="Tahoma" w:cs="Tahoma"/>
          <w:b/>
          <w:bCs/>
          <w:sz w:val="22"/>
        </w:rPr>
      </w:pPr>
    </w:p>
    <w:p w14:paraId="0D711AAA" w14:textId="2E641C0E"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2 : Durée de la convention</w:t>
      </w:r>
    </w:p>
    <w:p w14:paraId="47189F4F" w14:textId="77777777" w:rsidR="00A760E2" w:rsidRDefault="002030EE">
      <w:pPr>
        <w:pStyle w:val="NormalWeb"/>
        <w:spacing w:after="198" w:line="276" w:lineRule="auto"/>
        <w:jc w:val="both"/>
        <w:rPr>
          <w:rFonts w:ascii="Tahoma" w:hAnsi="Tahoma" w:cs="Tahoma"/>
          <w:sz w:val="22"/>
        </w:rPr>
      </w:pPr>
      <w:r>
        <w:rPr>
          <w:rFonts w:ascii="Tahoma" w:hAnsi="Tahoma" w:cs="Tahoma"/>
          <w:sz w:val="22"/>
        </w:rPr>
        <w:t xml:space="preserve">La présente convention reste en vigueur a minima pendant toute la durée de validité de la décision attributive (date limite pour la réalisation de l’opération) et des engagements qu’elle produit. </w:t>
      </w:r>
    </w:p>
    <w:p w14:paraId="16A47258" w14:textId="77777777" w:rsidR="00A760E2" w:rsidRDefault="002030EE">
      <w:pPr>
        <w:pStyle w:val="NormalWeb"/>
        <w:spacing w:after="198" w:line="276" w:lineRule="auto"/>
        <w:jc w:val="both"/>
        <w:rPr>
          <w:rFonts w:ascii="Tahoma" w:hAnsi="Tahoma" w:cs="Tahoma"/>
          <w:sz w:val="22"/>
        </w:rPr>
      </w:pPr>
      <w:r>
        <w:rPr>
          <w:rFonts w:ascii="Tahoma" w:hAnsi="Tahoma" w:cs="Tahoma"/>
          <w:sz w:val="22"/>
        </w:rPr>
        <w:t>La convention reste en tout état de cause en vigueur tant que le « chef de file » ne s’est pas pleinement acquitté de ses obligations envers l’autorité de gestion et tant que le chef de file et ses partenaires ne se sont pas acquittés de leurs obligations réciproques, telles que définies dans la présente convention.</w:t>
      </w:r>
    </w:p>
    <w:p w14:paraId="3DC348E0" w14:textId="77777777" w:rsidR="00A760E2" w:rsidRDefault="002030EE">
      <w:pPr>
        <w:pStyle w:val="Corpsdetexte"/>
        <w:shd w:val="clear" w:color="auto" w:fill="FF950E"/>
        <w:spacing w:line="276" w:lineRule="auto"/>
        <w:rPr>
          <w:rFonts w:ascii="Tahoma" w:hAnsi="Tahoma" w:cs="Tahoma"/>
          <w:b/>
          <w:bCs/>
        </w:rPr>
      </w:pPr>
      <w:r>
        <w:rPr>
          <w:rFonts w:ascii="Tahoma" w:hAnsi="Tahoma" w:cs="Tahoma"/>
          <w:b/>
          <w:bCs/>
        </w:rPr>
        <w:t>La présente convention devient caduque si l’opération collaborative ne fait l’objet d’aucune décision attributive d’aide.</w:t>
      </w:r>
    </w:p>
    <w:p w14:paraId="07CF87FB" w14:textId="77777777" w:rsidR="00A760E2" w:rsidRDefault="00A760E2">
      <w:pPr>
        <w:pStyle w:val="Corpsdetexte"/>
        <w:spacing w:after="0"/>
        <w:rPr>
          <w:rFonts w:ascii="Tahoma" w:hAnsi="Tahoma"/>
        </w:rPr>
      </w:pPr>
    </w:p>
    <w:p w14:paraId="3FA04A0D" w14:textId="77777777" w:rsidR="00A760E2" w:rsidRDefault="00A760E2">
      <w:pPr>
        <w:pStyle w:val="Lignehorizontale"/>
        <w:ind w:right="6079"/>
      </w:pPr>
    </w:p>
    <w:p w14:paraId="0345B276" w14:textId="77777777" w:rsidR="00A760E2" w:rsidRDefault="00A760E2">
      <w:pPr>
        <w:pStyle w:val="NormalWeb"/>
        <w:spacing w:after="198" w:line="276" w:lineRule="auto"/>
        <w:jc w:val="both"/>
        <w:rPr>
          <w:rFonts w:ascii="Tahoma" w:hAnsi="Tahoma" w:cs="Tahoma"/>
          <w:b/>
          <w:bCs/>
          <w:sz w:val="22"/>
        </w:rPr>
      </w:pPr>
    </w:p>
    <w:p w14:paraId="23DC1543" w14:textId="77777777"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3 : Présentation de l’opération partenariale et de ses modalités financières</w:t>
      </w:r>
    </w:p>
    <w:p w14:paraId="4D286E41" w14:textId="77777777" w:rsidR="00A760E2" w:rsidRPr="00604E58" w:rsidRDefault="002030EE">
      <w:pPr>
        <w:pStyle w:val="NormalWeb"/>
        <w:spacing w:after="198" w:line="276" w:lineRule="auto"/>
        <w:jc w:val="both"/>
        <w:rPr>
          <w:rFonts w:ascii="Tahoma" w:hAnsi="Tahoma" w:cs="Tahoma"/>
          <w:b/>
          <w:bCs/>
          <w:sz w:val="22"/>
        </w:rPr>
      </w:pPr>
      <w:r w:rsidRPr="00604E58">
        <w:rPr>
          <w:rFonts w:ascii="Tahoma" w:hAnsi="Tahoma" w:cs="Tahoma"/>
          <w:b/>
          <w:bCs/>
          <w:sz w:val="22"/>
        </w:rPr>
        <w:t>3.1 Présentation de l’opération partenariale</w:t>
      </w:r>
    </w:p>
    <w:p w14:paraId="231A85F6" w14:textId="0220FB35" w:rsidR="00A760E2" w:rsidRDefault="002030EE">
      <w:pPr>
        <w:pStyle w:val="NormalWeb"/>
        <w:spacing w:after="198" w:line="276" w:lineRule="auto"/>
        <w:jc w:val="both"/>
      </w:pPr>
      <w:r>
        <w:rPr>
          <w:rFonts w:ascii="Tahoma" w:hAnsi="Tahoma" w:cs="Tahoma"/>
          <w:sz w:val="22"/>
        </w:rPr>
        <w:t xml:space="preserve">L’opération partenariale a pour </w:t>
      </w:r>
      <w:r>
        <w:rPr>
          <w:rFonts w:ascii="Tahoma" w:hAnsi="Tahoma" w:cs="Tahoma"/>
          <w:color w:val="000000"/>
          <w:sz w:val="22"/>
        </w:rPr>
        <w:t xml:space="preserve">objet </w:t>
      </w:r>
      <w:r>
        <w:rPr>
          <w:rFonts w:ascii="Tahoma" w:hAnsi="Tahoma" w:cs="Tahoma"/>
          <w:color w:val="000000"/>
          <w:sz w:val="22"/>
          <w:highlight w:val="yellow"/>
        </w:rPr>
        <w:t xml:space="preserve">[rappeler sommairement les objectifs </w:t>
      </w:r>
      <w:r w:rsidR="00604E58">
        <w:rPr>
          <w:rFonts w:ascii="Tahoma" w:hAnsi="Tahoma" w:cs="Tahoma"/>
          <w:color w:val="000000"/>
          <w:sz w:val="22"/>
          <w:highlight w:val="yellow"/>
        </w:rPr>
        <w:t>du projet et un résumé</w:t>
      </w:r>
      <w:r>
        <w:rPr>
          <w:rFonts w:ascii="Tahoma" w:hAnsi="Tahoma" w:cs="Tahoma"/>
          <w:sz w:val="22"/>
          <w:highlight w:val="yellow"/>
        </w:rPr>
        <w:t>]</w:t>
      </w:r>
      <w:r>
        <w:rPr>
          <w:rFonts w:ascii="Tahoma" w:hAnsi="Tahoma" w:cs="Tahoma"/>
          <w:sz w:val="22"/>
        </w:rPr>
        <w:t xml:space="preserve">. </w:t>
      </w:r>
    </w:p>
    <w:p w14:paraId="4B91F9BF" w14:textId="77777777" w:rsidR="00A760E2" w:rsidRDefault="002030EE">
      <w:pPr>
        <w:pStyle w:val="NormalWeb"/>
        <w:spacing w:after="198" w:line="276" w:lineRule="auto"/>
        <w:jc w:val="both"/>
        <w:rPr>
          <w:rFonts w:ascii="Tahoma" w:hAnsi="Tahoma" w:cs="Tahoma"/>
          <w:sz w:val="22"/>
        </w:rPr>
      </w:pPr>
      <w:r>
        <w:rPr>
          <w:rFonts w:ascii="Tahoma" w:hAnsi="Tahoma" w:cs="Tahoma"/>
          <w:sz w:val="22"/>
        </w:rPr>
        <w:t xml:space="preserve">La description détaillée de l’opération est présentée en annexe 1. </w:t>
      </w:r>
    </w:p>
    <w:p w14:paraId="3A26E3E3" w14:textId="77777777" w:rsidR="00A760E2" w:rsidRPr="00604E58" w:rsidRDefault="002030EE">
      <w:pPr>
        <w:pStyle w:val="NormalWeb"/>
        <w:spacing w:after="198" w:line="276" w:lineRule="auto"/>
        <w:jc w:val="both"/>
        <w:rPr>
          <w:rFonts w:ascii="Tahoma" w:hAnsi="Tahoma" w:cs="Tahoma"/>
          <w:b/>
          <w:bCs/>
          <w:sz w:val="22"/>
        </w:rPr>
      </w:pPr>
      <w:r w:rsidRPr="00604E58">
        <w:rPr>
          <w:rFonts w:ascii="Tahoma" w:hAnsi="Tahoma" w:cs="Tahoma"/>
          <w:b/>
          <w:bCs/>
          <w:sz w:val="22"/>
        </w:rPr>
        <w:t>3.2 Modalités financières de l’opération partenariale</w:t>
      </w:r>
    </w:p>
    <w:p w14:paraId="01014A98" w14:textId="77777777" w:rsidR="00A760E2" w:rsidRDefault="002030EE">
      <w:pPr>
        <w:pStyle w:val="NormalWeb"/>
        <w:spacing w:after="198" w:line="276" w:lineRule="auto"/>
        <w:jc w:val="both"/>
      </w:pPr>
      <w:r>
        <w:rPr>
          <w:rFonts w:ascii="Tahoma" w:hAnsi="Tahoma" w:cs="Tahoma"/>
          <w:sz w:val="22"/>
        </w:rPr>
        <w:t xml:space="preserve">L’opération partenariale repose sur un plan de financement </w:t>
      </w:r>
      <w:r>
        <w:rPr>
          <w:rFonts w:ascii="Tahoma" w:hAnsi="Tahoma" w:cs="Tahoma"/>
          <w:color w:val="000000"/>
          <w:sz w:val="22"/>
          <w:szCs w:val="22"/>
        </w:rPr>
        <w:t>prévisionnel détaillé</w:t>
      </w:r>
      <w:r>
        <w:rPr>
          <w:rFonts w:ascii="Tahoma" w:hAnsi="Tahoma" w:cs="Tahoma"/>
          <w:color w:val="000000"/>
          <w:sz w:val="22"/>
        </w:rPr>
        <w:t xml:space="preserve"> </w:t>
      </w:r>
      <w:r>
        <w:rPr>
          <w:rFonts w:ascii="Tahoma" w:hAnsi="Tahoma" w:cs="Tahoma"/>
          <w:sz w:val="22"/>
        </w:rPr>
        <w:t>et ventilé entre partenaires joint en annexe 2. (</w:t>
      </w:r>
      <w:proofErr w:type="gramStart"/>
      <w:r>
        <w:rPr>
          <w:rFonts w:ascii="Tahoma" w:hAnsi="Tahoma" w:cs="Tahoma"/>
          <w:sz w:val="22"/>
        </w:rPr>
        <w:t>annexe</w:t>
      </w:r>
      <w:proofErr w:type="gramEnd"/>
      <w:r>
        <w:rPr>
          <w:rFonts w:ascii="Tahoma" w:hAnsi="Tahoma" w:cs="Tahoma"/>
          <w:sz w:val="22"/>
        </w:rPr>
        <w:t xml:space="preserve"> 2.1). </w:t>
      </w:r>
    </w:p>
    <w:p w14:paraId="29975581" w14:textId="77777777" w:rsidR="00A760E2" w:rsidRDefault="002030EE">
      <w:pPr>
        <w:pStyle w:val="NormalWeb"/>
        <w:spacing w:after="198" w:line="276" w:lineRule="auto"/>
        <w:jc w:val="both"/>
      </w:pPr>
      <w:r>
        <w:rPr>
          <w:rFonts w:ascii="Tahoma" w:hAnsi="Tahoma" w:cs="Tahoma"/>
          <w:sz w:val="22"/>
          <w:szCs w:val="22"/>
        </w:rPr>
        <w:t xml:space="preserve">Ce plan de financement prévisionnel pourra être ajusté en cours de réalisation, avec l’accord des signataires de la présente convention dans le respect du plan de financement consigné dans la décision attributive de l’aide à l’opération </w:t>
      </w:r>
      <w:r>
        <w:rPr>
          <w:rFonts w:ascii="Tahoma" w:hAnsi="Tahoma" w:cs="Tahoma"/>
          <w:sz w:val="22"/>
          <w:szCs w:val="22"/>
          <w:highlight w:val="yellow"/>
        </w:rPr>
        <w:t xml:space="preserve">et de ses éventuels avenants. </w:t>
      </w:r>
    </w:p>
    <w:p w14:paraId="2DB7F6C1" w14:textId="77777777" w:rsidR="00A760E2" w:rsidRDefault="002030EE">
      <w:pPr>
        <w:pStyle w:val="NormalWeb"/>
        <w:spacing w:after="198" w:line="276" w:lineRule="auto"/>
        <w:jc w:val="both"/>
        <w:rPr>
          <w:rFonts w:ascii="Tahoma" w:hAnsi="Tahoma" w:cs="Tahoma"/>
          <w:sz w:val="22"/>
          <w:szCs w:val="22"/>
        </w:rPr>
      </w:pPr>
      <w:r>
        <w:rPr>
          <w:rFonts w:ascii="Tahoma" w:hAnsi="Tahoma" w:cs="Tahoma"/>
          <w:sz w:val="22"/>
          <w:szCs w:val="22"/>
        </w:rPr>
        <w:t xml:space="preserve">Le plan de financement de la décision attributive de l’aide est joint en annexe 2.2. </w:t>
      </w:r>
    </w:p>
    <w:p w14:paraId="058214A2" w14:textId="77777777" w:rsidR="00A760E2" w:rsidRDefault="002030EE">
      <w:pPr>
        <w:pStyle w:val="NormalWeb"/>
        <w:spacing w:after="198" w:line="276" w:lineRule="auto"/>
        <w:jc w:val="both"/>
        <w:rPr>
          <w:rFonts w:ascii="Tahoma" w:hAnsi="Tahoma" w:cs="Tahoma"/>
          <w:sz w:val="22"/>
        </w:rPr>
      </w:pPr>
      <w:r>
        <w:rPr>
          <w:rFonts w:ascii="Tahoma" w:hAnsi="Tahoma" w:cs="Tahoma"/>
          <w:sz w:val="22"/>
          <w:highlight w:val="yellow"/>
        </w:rPr>
        <w:t xml:space="preserve">L’annexe 2.1 vise notamment à préciser les </w:t>
      </w:r>
      <w:proofErr w:type="spellStart"/>
      <w:r>
        <w:rPr>
          <w:rFonts w:ascii="Tahoma" w:hAnsi="Tahoma" w:cs="Tahoma"/>
          <w:sz w:val="22"/>
          <w:highlight w:val="yellow"/>
        </w:rPr>
        <w:t>cofinanceurs</w:t>
      </w:r>
      <w:proofErr w:type="spellEnd"/>
      <w:r>
        <w:rPr>
          <w:rFonts w:ascii="Tahoma" w:hAnsi="Tahoma" w:cs="Tahoma"/>
          <w:sz w:val="22"/>
          <w:highlight w:val="yellow"/>
        </w:rPr>
        <w:t xml:space="preserve"> sollicités dans le cadre de l’opération partenariale, et l’autofinancement que chacun des partenaires s’engagent à mobiliser. Pour les partenaires publiques ou reconnus de droit public, il est fait mention du fait que leur autofinancement appelle ou non du FEADER en contrepartie.</w:t>
      </w:r>
    </w:p>
    <w:p w14:paraId="4AAC6CC1" w14:textId="77777777" w:rsidR="006303E7" w:rsidRDefault="006303E7">
      <w:pPr>
        <w:pStyle w:val="NormalWeb"/>
        <w:spacing w:after="198" w:line="276" w:lineRule="auto"/>
        <w:jc w:val="both"/>
        <w:rPr>
          <w:rFonts w:ascii="Tahoma" w:hAnsi="Tahoma" w:cs="Tahoma"/>
          <w:sz w:val="22"/>
        </w:rPr>
      </w:pPr>
    </w:p>
    <w:p w14:paraId="2C6B4E51" w14:textId="77777777" w:rsidR="006303E7" w:rsidRDefault="006303E7">
      <w:pPr>
        <w:pStyle w:val="NormalWeb"/>
        <w:spacing w:after="198" w:line="276" w:lineRule="auto"/>
        <w:jc w:val="both"/>
      </w:pPr>
    </w:p>
    <w:p w14:paraId="6A5E43C2" w14:textId="77777777" w:rsidR="00A760E2" w:rsidRPr="00604E58" w:rsidRDefault="002030EE">
      <w:pPr>
        <w:pStyle w:val="NormalWeb"/>
        <w:spacing w:after="198" w:line="276" w:lineRule="auto"/>
        <w:jc w:val="both"/>
        <w:rPr>
          <w:rFonts w:ascii="Tahoma" w:hAnsi="Tahoma" w:cs="Tahoma"/>
          <w:b/>
          <w:bCs/>
          <w:sz w:val="22"/>
        </w:rPr>
      </w:pPr>
      <w:r w:rsidRPr="00604E58">
        <w:rPr>
          <w:rFonts w:ascii="Tahoma" w:hAnsi="Tahoma" w:cs="Tahoma"/>
          <w:b/>
          <w:bCs/>
          <w:sz w:val="22"/>
        </w:rPr>
        <w:t>3.3 Comité partenarial ou comité de pilotage</w:t>
      </w:r>
    </w:p>
    <w:p w14:paraId="3D5A54D0" w14:textId="0A9D4556" w:rsidR="00A760E2" w:rsidRDefault="002030EE">
      <w:pPr>
        <w:pStyle w:val="NormalWeb"/>
        <w:spacing w:after="198" w:line="276" w:lineRule="auto"/>
        <w:jc w:val="both"/>
      </w:pPr>
      <w:r w:rsidRPr="00604E58">
        <w:rPr>
          <w:rFonts w:ascii="Tahoma" w:hAnsi="Tahoma" w:cs="Tahoma"/>
          <w:sz w:val="22"/>
        </w:rPr>
        <w:t xml:space="preserve">Le chef de file met en place </w:t>
      </w:r>
      <w:commentRangeStart w:id="2"/>
      <w:r w:rsidRPr="00604E58">
        <w:rPr>
          <w:rFonts w:ascii="Tahoma" w:hAnsi="Tahoma" w:cs="Tahoma"/>
          <w:color w:val="auto"/>
          <w:sz w:val="22"/>
          <w:highlight w:val="yellow"/>
        </w:rPr>
        <w:t xml:space="preserve">un </w:t>
      </w:r>
      <w:r w:rsidR="00C14DDD" w:rsidRPr="00604E58">
        <w:rPr>
          <w:rFonts w:ascii="Tahoma" w:hAnsi="Tahoma" w:cs="Tahoma"/>
          <w:color w:val="auto"/>
          <w:sz w:val="22"/>
          <w:highlight w:val="yellow"/>
        </w:rPr>
        <w:t>c</w:t>
      </w:r>
      <w:r w:rsidRPr="00604E58">
        <w:rPr>
          <w:rFonts w:ascii="Tahoma" w:hAnsi="Tahoma" w:cs="Tahoma"/>
          <w:color w:val="auto"/>
          <w:sz w:val="22"/>
          <w:highlight w:val="yellow"/>
        </w:rPr>
        <w:t xml:space="preserve">omité </w:t>
      </w:r>
      <w:r w:rsidR="00C14DDD" w:rsidRPr="00604E58">
        <w:rPr>
          <w:rFonts w:ascii="Tahoma" w:hAnsi="Tahoma" w:cs="Tahoma"/>
          <w:color w:val="auto"/>
          <w:sz w:val="22"/>
          <w:highlight w:val="yellow"/>
        </w:rPr>
        <w:t>partenarial</w:t>
      </w:r>
      <w:r w:rsidR="00604E58" w:rsidRPr="00604E58">
        <w:rPr>
          <w:rFonts w:ascii="Tahoma" w:hAnsi="Tahoma" w:cs="Tahoma"/>
          <w:color w:val="auto"/>
          <w:sz w:val="22"/>
          <w:highlight w:val="yellow"/>
        </w:rPr>
        <w:t xml:space="preserve"> et</w:t>
      </w:r>
      <w:r w:rsidRPr="00604E58">
        <w:rPr>
          <w:rFonts w:ascii="Tahoma" w:hAnsi="Tahoma" w:cs="Tahoma"/>
          <w:color w:val="auto"/>
          <w:sz w:val="22"/>
          <w:highlight w:val="yellow"/>
        </w:rPr>
        <w:t>/ou un comité de pilotage</w:t>
      </w:r>
      <w:r w:rsidRPr="00604E58">
        <w:rPr>
          <w:rFonts w:ascii="Tahoma" w:hAnsi="Tahoma" w:cs="Tahoma"/>
          <w:color w:val="auto"/>
          <w:sz w:val="22"/>
        </w:rPr>
        <w:t xml:space="preserve"> </w:t>
      </w:r>
      <w:commentRangeEnd w:id="2"/>
      <w:r w:rsidR="00640A92">
        <w:rPr>
          <w:rStyle w:val="Marquedecommentaire"/>
        </w:rPr>
        <w:commentReference w:id="2"/>
      </w:r>
      <w:r w:rsidRPr="00604E58">
        <w:rPr>
          <w:rFonts w:ascii="Tahoma" w:hAnsi="Tahoma" w:cs="Tahoma"/>
          <w:sz w:val="22"/>
        </w:rPr>
        <w:t>jusqu’au terme des obligations de l’opération, chargé de suivre la mise en œuvre de l’opération partenariale dans le respect des délais, du plan de financement et de ses objectifs. Il est réuni à l’initiative de ses membres autant que de besoin.</w:t>
      </w:r>
    </w:p>
    <w:p w14:paraId="4D747DF0" w14:textId="77777777" w:rsidR="00A760E2" w:rsidRDefault="002030EE">
      <w:pPr>
        <w:pStyle w:val="NormalWeb"/>
        <w:spacing w:after="198" w:line="276" w:lineRule="auto"/>
        <w:jc w:val="both"/>
        <w:rPr>
          <w:rFonts w:ascii="Tahoma" w:hAnsi="Tahoma" w:cs="Tahoma"/>
          <w:b/>
          <w:bCs/>
          <w:sz w:val="22"/>
        </w:rPr>
      </w:pPr>
      <w:r>
        <w:rPr>
          <w:rFonts w:ascii="Tahoma" w:hAnsi="Tahoma" w:cs="Tahoma"/>
          <w:b/>
          <w:bCs/>
          <w:sz w:val="22"/>
        </w:rPr>
        <w:t xml:space="preserve">Article 4 : Obligations et responsabilités du « chef de file » </w:t>
      </w:r>
    </w:p>
    <w:p w14:paraId="091039E1" w14:textId="77777777" w:rsidR="00A760E2" w:rsidRDefault="002030EE">
      <w:pPr>
        <w:pStyle w:val="NormalWeb"/>
        <w:spacing w:after="198" w:line="276" w:lineRule="auto"/>
        <w:jc w:val="both"/>
      </w:pPr>
      <w:r>
        <w:rPr>
          <w:rFonts w:ascii="Tahoma" w:hAnsi="Tahoma" w:cs="Tahoma"/>
          <w:sz w:val="22"/>
          <w:szCs w:val="22"/>
        </w:rPr>
        <w:t>Le chef de file réalise les actions prévues</w:t>
      </w:r>
      <w:r>
        <w:rPr>
          <w:rFonts w:ascii="Tahoma" w:hAnsi="Tahoma" w:cs="Tahoma"/>
          <w:color w:val="FF0000"/>
          <w:sz w:val="22"/>
          <w:szCs w:val="22"/>
        </w:rPr>
        <w:t xml:space="preserve"> </w:t>
      </w:r>
      <w:r>
        <w:rPr>
          <w:rFonts w:ascii="Tahoma" w:hAnsi="Tahoma" w:cs="Tahoma"/>
          <w:sz w:val="22"/>
          <w:szCs w:val="22"/>
        </w:rPr>
        <w:t>conjointement avec les autres partenaires selon les modalités et les délais prévus dans la décision juridique attributive de l'aide.</w:t>
      </w:r>
    </w:p>
    <w:p w14:paraId="4E893079" w14:textId="77777777" w:rsidR="00A760E2" w:rsidRDefault="002030EE">
      <w:pPr>
        <w:pStyle w:val="NormalWeb"/>
        <w:spacing w:after="198" w:line="276" w:lineRule="auto"/>
        <w:jc w:val="both"/>
        <w:rPr>
          <w:rFonts w:ascii="Tahoma" w:hAnsi="Tahoma" w:cs="Tahoma"/>
          <w:sz w:val="22"/>
        </w:rPr>
      </w:pPr>
      <w:r>
        <w:rPr>
          <w:rFonts w:ascii="Tahoma" w:hAnsi="Tahoma" w:cs="Tahoma"/>
          <w:sz w:val="22"/>
        </w:rPr>
        <w:t>Il est responsable de la coordination administrative et financière de l’opération. Il s’acquitte de toutes les obligations découlant de la convention attributive de l’aide, en particulier les obligations suivantes :</w:t>
      </w:r>
    </w:p>
    <w:p w14:paraId="00157398" w14:textId="77777777" w:rsidR="00A760E2" w:rsidRDefault="002030EE">
      <w:pPr>
        <w:pStyle w:val="NormalWeb"/>
        <w:spacing w:after="198" w:line="276" w:lineRule="auto"/>
        <w:jc w:val="both"/>
        <w:rPr>
          <w:rFonts w:ascii="Tahoma" w:hAnsi="Tahoma" w:cs="Tahoma"/>
          <w:b/>
          <w:bCs/>
          <w:i/>
          <w:iCs/>
          <w:sz w:val="22"/>
        </w:rPr>
      </w:pPr>
      <w:r>
        <w:rPr>
          <w:rFonts w:ascii="Tahoma" w:hAnsi="Tahoma" w:cs="Tahoma"/>
          <w:b/>
          <w:bCs/>
          <w:i/>
          <w:iCs/>
          <w:sz w:val="22"/>
        </w:rPr>
        <w:t xml:space="preserve">En matière de suivi administratif : </w:t>
      </w:r>
    </w:p>
    <w:p w14:paraId="52003555" w14:textId="04633C6C" w:rsidR="00A760E2" w:rsidRDefault="00C14DDD">
      <w:pPr>
        <w:pStyle w:val="NormalWeb"/>
        <w:numPr>
          <w:ilvl w:val="0"/>
          <w:numId w:val="2"/>
        </w:numPr>
        <w:spacing w:after="198" w:line="100" w:lineRule="atLeast"/>
        <w:ind w:left="714" w:right="51" w:hanging="357"/>
        <w:jc w:val="both"/>
        <w:rPr>
          <w:rFonts w:ascii="Tahoma" w:hAnsi="Tahoma" w:cs="Tahoma"/>
          <w:sz w:val="22"/>
          <w:szCs w:val="22"/>
        </w:rPr>
      </w:pPr>
      <w:r>
        <w:rPr>
          <w:rFonts w:ascii="Tahoma" w:hAnsi="Tahoma" w:cs="Tahoma"/>
          <w:sz w:val="22"/>
          <w:szCs w:val="22"/>
        </w:rPr>
        <w:t>Représenter</w:t>
      </w:r>
      <w:r w:rsidR="002030EE">
        <w:rPr>
          <w:rFonts w:ascii="Tahoma" w:hAnsi="Tahoma" w:cs="Tahoma"/>
          <w:sz w:val="22"/>
          <w:szCs w:val="22"/>
        </w:rPr>
        <w:t xml:space="preserve"> tous les partenaires du projet auprès de l’autorité de gestion du programme et les tenir régulièrement informés de toutes les communications pertinentes de/avec l'autorité de gestion ;</w:t>
      </w:r>
    </w:p>
    <w:p w14:paraId="6D0AD0AC" w14:textId="77777777" w:rsidR="00A760E2" w:rsidRDefault="002030EE">
      <w:pPr>
        <w:pStyle w:val="NormalWeb"/>
        <w:numPr>
          <w:ilvl w:val="0"/>
          <w:numId w:val="2"/>
        </w:numPr>
        <w:spacing w:after="198" w:line="100" w:lineRule="atLeast"/>
        <w:ind w:left="714" w:right="51" w:hanging="357"/>
        <w:jc w:val="both"/>
        <w:rPr>
          <w:rFonts w:ascii="Tahoma" w:hAnsi="Tahoma" w:cs="Tahoma"/>
          <w:sz w:val="22"/>
          <w:szCs w:val="22"/>
        </w:rPr>
      </w:pPr>
      <w:r>
        <w:rPr>
          <w:rFonts w:ascii="Tahoma" w:hAnsi="Tahoma" w:cs="Tahoma"/>
          <w:sz w:val="22"/>
          <w:szCs w:val="22"/>
        </w:rPr>
        <w:t xml:space="preserve">Assurer la coordination globale de l’opération, selon les modalités et les délais fixés dans la convention attributive de subvention et mettre en place le système de suivi nécessaire à cette coordination ; </w:t>
      </w:r>
    </w:p>
    <w:p w14:paraId="52F4594F" w14:textId="3884E0FD" w:rsidR="00A760E2" w:rsidRDefault="00C14DDD">
      <w:pPr>
        <w:pStyle w:val="NormalWeb"/>
        <w:numPr>
          <w:ilvl w:val="0"/>
          <w:numId w:val="2"/>
        </w:numPr>
        <w:spacing w:after="198" w:line="100" w:lineRule="atLeast"/>
        <w:ind w:left="714" w:right="51" w:hanging="357"/>
        <w:jc w:val="both"/>
      </w:pPr>
      <w:r>
        <w:rPr>
          <w:rFonts w:ascii="Tahoma" w:hAnsi="Tahoma" w:cs="Tahoma"/>
          <w:sz w:val="22"/>
          <w:szCs w:val="22"/>
        </w:rPr>
        <w:t>Être</w:t>
      </w:r>
      <w:r w:rsidR="002030EE">
        <w:rPr>
          <w:rFonts w:ascii="Tahoma" w:hAnsi="Tahoma" w:cs="Tahoma"/>
          <w:sz w:val="22"/>
          <w:szCs w:val="22"/>
        </w:rPr>
        <w:t xml:space="preserve"> l'interlocuteur disponible pour toute demande officielle adressée par l'autorité de gestion et réagir rapidement, en accord avec les autres partenaires, à toute demande de cette dernière</w:t>
      </w:r>
      <w:r w:rsidR="002030EE">
        <w:rPr>
          <w:rFonts w:ascii="Tahoma" w:hAnsi="Tahoma" w:cs="Tahoma"/>
          <w:strike/>
          <w:sz w:val="22"/>
          <w:szCs w:val="22"/>
        </w:rPr>
        <w:t xml:space="preserve"> </w:t>
      </w:r>
      <w:r w:rsidR="002030EE">
        <w:rPr>
          <w:rFonts w:ascii="Tahoma" w:hAnsi="Tahoma" w:cs="Tahoma"/>
          <w:sz w:val="22"/>
          <w:szCs w:val="22"/>
        </w:rPr>
        <w:t>;</w:t>
      </w:r>
    </w:p>
    <w:p w14:paraId="03130B3D" w14:textId="1B8BB91A" w:rsidR="00A760E2" w:rsidRDefault="00C14DDD">
      <w:pPr>
        <w:pStyle w:val="NormalWeb"/>
        <w:numPr>
          <w:ilvl w:val="0"/>
          <w:numId w:val="2"/>
        </w:numPr>
        <w:spacing w:after="198" w:line="100" w:lineRule="atLeast"/>
        <w:ind w:left="714" w:right="51" w:hanging="357"/>
        <w:jc w:val="both"/>
        <w:rPr>
          <w:rFonts w:ascii="Tahoma" w:hAnsi="Tahoma" w:cs="Tahoma"/>
          <w:sz w:val="22"/>
          <w:szCs w:val="22"/>
        </w:rPr>
      </w:pPr>
      <w:r>
        <w:rPr>
          <w:rFonts w:ascii="Tahoma" w:hAnsi="Tahoma" w:cs="Tahoma"/>
          <w:sz w:val="22"/>
          <w:szCs w:val="22"/>
        </w:rPr>
        <w:t>Démarrer</w:t>
      </w:r>
      <w:r w:rsidR="002030EE">
        <w:rPr>
          <w:rFonts w:ascii="Tahoma" w:hAnsi="Tahoma" w:cs="Tahoma"/>
          <w:sz w:val="22"/>
          <w:szCs w:val="22"/>
        </w:rPr>
        <w:t xml:space="preserve"> et exécuter l'opération (en partenariat) avec les autres partenaires selon les modalités qui seront décrites dans la décision attributive de l'aide ;</w:t>
      </w:r>
    </w:p>
    <w:p w14:paraId="0CA2C6FB" w14:textId="38948B70" w:rsidR="00A760E2" w:rsidRDefault="00C14DDD">
      <w:pPr>
        <w:pStyle w:val="NormalWeb"/>
        <w:numPr>
          <w:ilvl w:val="0"/>
          <w:numId w:val="2"/>
        </w:numPr>
        <w:spacing w:after="198" w:line="100" w:lineRule="atLeast"/>
        <w:ind w:left="714" w:right="51" w:hanging="357"/>
        <w:jc w:val="both"/>
        <w:rPr>
          <w:rFonts w:ascii="Tahoma" w:hAnsi="Tahoma" w:cs="Tahoma"/>
          <w:sz w:val="22"/>
        </w:rPr>
      </w:pPr>
      <w:r>
        <w:rPr>
          <w:rFonts w:ascii="Tahoma" w:hAnsi="Tahoma" w:cs="Tahoma"/>
          <w:sz w:val="22"/>
        </w:rPr>
        <w:t>Transmettre</w:t>
      </w:r>
      <w:r w:rsidR="002030EE">
        <w:rPr>
          <w:rFonts w:ascii="Tahoma" w:hAnsi="Tahoma" w:cs="Tahoma"/>
          <w:sz w:val="22"/>
        </w:rPr>
        <w:t xml:space="preserve"> aux partenaires toute information et tout document nécessaire au respect des dispositions en matière de publicité et d’information ;</w:t>
      </w:r>
    </w:p>
    <w:p w14:paraId="5BB837EB" w14:textId="26C3CEA2" w:rsidR="00A760E2" w:rsidRDefault="00C14DDD">
      <w:pPr>
        <w:pStyle w:val="NormalWeb"/>
        <w:numPr>
          <w:ilvl w:val="0"/>
          <w:numId w:val="2"/>
        </w:numPr>
        <w:spacing w:after="198" w:line="100" w:lineRule="atLeast"/>
        <w:ind w:left="714" w:right="51" w:hanging="357"/>
        <w:jc w:val="both"/>
        <w:rPr>
          <w:rFonts w:ascii="Tahoma" w:hAnsi="Tahoma" w:cs="Tahoma"/>
          <w:sz w:val="22"/>
        </w:rPr>
      </w:pPr>
      <w:r>
        <w:rPr>
          <w:rFonts w:ascii="Tahoma" w:hAnsi="Tahoma" w:cs="Tahoma"/>
          <w:sz w:val="22"/>
        </w:rPr>
        <w:t>Mettre</w:t>
      </w:r>
      <w:r w:rsidR="002030EE">
        <w:rPr>
          <w:rFonts w:ascii="Tahoma" w:hAnsi="Tahoma" w:cs="Tahoma"/>
          <w:sz w:val="22"/>
        </w:rPr>
        <w:t xml:space="preserve"> en place des mesures de communication et de publicité conformément à la réglementation en vigueur</w:t>
      </w:r>
      <w:r>
        <w:rPr>
          <w:rFonts w:ascii="Tahoma" w:hAnsi="Tahoma" w:cs="Tahoma"/>
          <w:sz w:val="22"/>
        </w:rPr>
        <w:t> ;</w:t>
      </w:r>
    </w:p>
    <w:p w14:paraId="45460DB3" w14:textId="7BFF8713" w:rsidR="00A760E2" w:rsidRDefault="002030EE">
      <w:pPr>
        <w:pStyle w:val="NormalWeb"/>
        <w:numPr>
          <w:ilvl w:val="0"/>
          <w:numId w:val="2"/>
        </w:numPr>
        <w:spacing w:after="198" w:line="100" w:lineRule="atLeast"/>
        <w:ind w:left="714" w:right="51" w:hanging="357"/>
        <w:jc w:val="both"/>
        <w:rPr>
          <w:rFonts w:ascii="Tahoma" w:hAnsi="Tahoma" w:cs="Tahoma"/>
          <w:sz w:val="22"/>
        </w:rPr>
      </w:pPr>
      <w:r>
        <w:rPr>
          <w:rFonts w:ascii="Tahoma" w:hAnsi="Tahoma" w:cs="Tahoma"/>
          <w:sz w:val="22"/>
        </w:rPr>
        <w:t>Réunir les indicateurs et livrables afférents à l’opération demandés par l’autorité de gestion</w:t>
      </w:r>
      <w:r w:rsidR="00C14DDD">
        <w:rPr>
          <w:rFonts w:ascii="Tahoma" w:hAnsi="Tahoma" w:cs="Tahoma"/>
          <w:sz w:val="22"/>
        </w:rPr>
        <w:t> ;</w:t>
      </w:r>
    </w:p>
    <w:p w14:paraId="2B8866B1" w14:textId="77777777" w:rsidR="00A760E2" w:rsidRDefault="002030EE">
      <w:pPr>
        <w:pStyle w:val="NormalWeb"/>
        <w:numPr>
          <w:ilvl w:val="0"/>
          <w:numId w:val="2"/>
        </w:numPr>
        <w:spacing w:after="198" w:line="100" w:lineRule="atLeast"/>
        <w:ind w:left="714" w:right="51" w:hanging="357"/>
        <w:jc w:val="both"/>
        <w:rPr>
          <w:rFonts w:ascii="Tahoma" w:hAnsi="Tahoma" w:cs="Tahoma"/>
          <w:sz w:val="22"/>
          <w:highlight w:val="yellow"/>
        </w:rPr>
      </w:pPr>
      <w:r>
        <w:rPr>
          <w:rFonts w:ascii="Tahoma" w:hAnsi="Tahoma" w:cs="Tahoma"/>
          <w:sz w:val="22"/>
          <w:highlight w:val="yellow"/>
        </w:rPr>
        <w:t>Met en place un comité partenarial.</w:t>
      </w:r>
    </w:p>
    <w:p w14:paraId="4E64B9CE" w14:textId="77777777" w:rsidR="00604E58" w:rsidRDefault="00604E58" w:rsidP="00604E58">
      <w:pPr>
        <w:pStyle w:val="NormalWeb"/>
        <w:spacing w:after="198" w:line="100" w:lineRule="atLeast"/>
        <w:ind w:left="714" w:right="51"/>
        <w:jc w:val="both"/>
        <w:rPr>
          <w:rFonts w:ascii="Tahoma" w:hAnsi="Tahoma" w:cs="Tahoma"/>
          <w:sz w:val="22"/>
          <w:highlight w:val="yellow"/>
        </w:rPr>
      </w:pPr>
    </w:p>
    <w:p w14:paraId="70648DD8" w14:textId="77777777" w:rsidR="006303E7" w:rsidRDefault="006303E7" w:rsidP="00604E58">
      <w:pPr>
        <w:pStyle w:val="NormalWeb"/>
        <w:spacing w:after="198" w:line="100" w:lineRule="atLeast"/>
        <w:ind w:left="714" w:right="51"/>
        <w:jc w:val="both"/>
        <w:rPr>
          <w:rFonts w:ascii="Tahoma" w:hAnsi="Tahoma" w:cs="Tahoma"/>
          <w:sz w:val="22"/>
          <w:highlight w:val="yellow"/>
        </w:rPr>
      </w:pPr>
    </w:p>
    <w:p w14:paraId="2AD865E6" w14:textId="77777777" w:rsidR="00A760E2" w:rsidRDefault="002030EE">
      <w:pPr>
        <w:pStyle w:val="NormalWeb"/>
        <w:spacing w:after="198" w:line="276" w:lineRule="auto"/>
        <w:jc w:val="both"/>
        <w:rPr>
          <w:rFonts w:ascii="Tahoma" w:hAnsi="Tahoma" w:cs="Tahoma"/>
          <w:b/>
          <w:bCs/>
          <w:i/>
          <w:iCs/>
          <w:sz w:val="22"/>
        </w:rPr>
      </w:pPr>
      <w:r>
        <w:rPr>
          <w:rFonts w:ascii="Tahoma" w:hAnsi="Tahoma" w:cs="Tahoma"/>
          <w:b/>
          <w:bCs/>
          <w:i/>
          <w:iCs/>
          <w:sz w:val="22"/>
        </w:rPr>
        <w:t xml:space="preserve">En matière de suivi financier : </w:t>
      </w:r>
    </w:p>
    <w:p w14:paraId="4AC9FAFA" w14:textId="4504A602" w:rsidR="00A760E2" w:rsidRDefault="00C14DDD">
      <w:pPr>
        <w:pStyle w:val="NormalWeb"/>
        <w:numPr>
          <w:ilvl w:val="0"/>
          <w:numId w:val="2"/>
        </w:numPr>
        <w:spacing w:after="198" w:line="100" w:lineRule="atLeast"/>
        <w:jc w:val="both"/>
        <w:rPr>
          <w:rFonts w:ascii="Tahoma" w:hAnsi="Tahoma" w:cs="Tahoma"/>
          <w:sz w:val="22"/>
        </w:rPr>
      </w:pPr>
      <w:r>
        <w:rPr>
          <w:rFonts w:ascii="Tahoma" w:hAnsi="Tahoma" w:cs="Tahoma"/>
          <w:sz w:val="22"/>
        </w:rPr>
        <w:t>Assurer</w:t>
      </w:r>
      <w:r w:rsidR="002030EE">
        <w:rPr>
          <w:rFonts w:ascii="Tahoma" w:hAnsi="Tahoma" w:cs="Tahoma"/>
          <w:sz w:val="22"/>
        </w:rPr>
        <w:t xml:space="preserve"> le suivi et la coordination financière de l'opération ;</w:t>
      </w:r>
    </w:p>
    <w:p w14:paraId="41AE1B2B" w14:textId="3757E9AD" w:rsidR="00A760E2" w:rsidRDefault="00C14DDD">
      <w:pPr>
        <w:pStyle w:val="NormalWeb"/>
        <w:numPr>
          <w:ilvl w:val="0"/>
          <w:numId w:val="10"/>
        </w:numPr>
        <w:spacing w:after="198" w:line="100" w:lineRule="atLeast"/>
        <w:ind w:left="714" w:hanging="357"/>
        <w:jc w:val="both"/>
        <w:rPr>
          <w:rFonts w:ascii="Tahoma" w:hAnsi="Tahoma" w:cs="Tahoma"/>
          <w:sz w:val="22"/>
        </w:rPr>
      </w:pPr>
      <w:r>
        <w:rPr>
          <w:rFonts w:ascii="Tahoma" w:hAnsi="Tahoma" w:cs="Tahoma"/>
          <w:sz w:val="22"/>
        </w:rPr>
        <w:t>Préparer</w:t>
      </w:r>
      <w:r w:rsidR="002030EE">
        <w:rPr>
          <w:rFonts w:ascii="Tahoma" w:hAnsi="Tahoma" w:cs="Tahoma"/>
          <w:sz w:val="22"/>
        </w:rPr>
        <w:t xml:space="preserve"> et consolider</w:t>
      </w:r>
      <w:r w:rsidR="0001446F">
        <w:rPr>
          <w:rFonts w:ascii="Tahoma" w:hAnsi="Tahoma" w:cs="Tahoma"/>
          <w:sz w:val="22"/>
        </w:rPr>
        <w:t xml:space="preserve"> la ou les demandes de paiement</w:t>
      </w:r>
      <w:r w:rsidR="002030EE">
        <w:rPr>
          <w:rFonts w:ascii="Tahoma" w:hAnsi="Tahoma" w:cs="Tahoma"/>
          <w:sz w:val="22"/>
        </w:rPr>
        <w:t>. Pour cela il sollicite les partenaires pour qu'ils lui transmettent toute pièce justificative permettant d'établir la demande de paiement de l'aide. Il s’assure de la cohérence des données transmises par les partenaires avant transmission à l’autorité de gestion. Il produit et / ou consolide les états d’avancement accompagnés des justificatifs de dépenses, et le cas échéant les justificatifs de versements des cofinancements obtenus pour l'opération</w:t>
      </w:r>
      <w:r>
        <w:rPr>
          <w:rFonts w:ascii="Tahoma" w:hAnsi="Tahoma" w:cs="Tahoma"/>
          <w:sz w:val="22"/>
        </w:rPr>
        <w:t> ;</w:t>
      </w:r>
    </w:p>
    <w:p w14:paraId="4F550C00" w14:textId="41CCC7F5" w:rsidR="00A760E2" w:rsidRDefault="00C14DDD">
      <w:pPr>
        <w:pStyle w:val="NormalWeb"/>
        <w:numPr>
          <w:ilvl w:val="0"/>
          <w:numId w:val="10"/>
        </w:numPr>
        <w:spacing w:after="198" w:line="100" w:lineRule="atLeast"/>
        <w:ind w:left="714" w:hanging="357"/>
        <w:jc w:val="both"/>
        <w:rPr>
          <w:rFonts w:ascii="Tahoma" w:hAnsi="Tahoma" w:cs="Tahoma"/>
          <w:sz w:val="22"/>
        </w:rPr>
      </w:pPr>
      <w:r>
        <w:rPr>
          <w:rFonts w:ascii="Tahoma" w:hAnsi="Tahoma" w:cs="Tahoma"/>
          <w:sz w:val="22"/>
        </w:rPr>
        <w:t>Verser</w:t>
      </w:r>
      <w:r w:rsidR="002030EE">
        <w:rPr>
          <w:rFonts w:ascii="Tahoma" w:hAnsi="Tahoma" w:cs="Tahoma"/>
          <w:sz w:val="22"/>
        </w:rPr>
        <w:t xml:space="preserve"> les subventions reçues aux partenaires selon les modalités définies en article 8</w:t>
      </w:r>
      <w:r>
        <w:rPr>
          <w:rFonts w:ascii="Tahoma" w:hAnsi="Tahoma" w:cs="Tahoma"/>
          <w:sz w:val="22"/>
        </w:rPr>
        <w:t> ;</w:t>
      </w:r>
    </w:p>
    <w:p w14:paraId="0CBA2B81" w14:textId="47D8920F" w:rsidR="00A760E2" w:rsidRDefault="00C14DDD">
      <w:pPr>
        <w:pStyle w:val="NormalWeb"/>
        <w:numPr>
          <w:ilvl w:val="0"/>
          <w:numId w:val="3"/>
        </w:numPr>
        <w:spacing w:after="198" w:line="100" w:lineRule="atLeast"/>
        <w:ind w:left="714" w:hanging="357"/>
        <w:jc w:val="both"/>
        <w:rPr>
          <w:rFonts w:ascii="Tahoma" w:hAnsi="Tahoma" w:cs="Tahoma"/>
          <w:sz w:val="22"/>
        </w:rPr>
      </w:pPr>
      <w:r>
        <w:rPr>
          <w:rFonts w:ascii="Tahoma" w:hAnsi="Tahoma" w:cs="Tahoma"/>
          <w:sz w:val="22"/>
        </w:rPr>
        <w:t>Informer</w:t>
      </w:r>
      <w:r w:rsidR="002030EE">
        <w:rPr>
          <w:rFonts w:ascii="Tahoma" w:hAnsi="Tahoma" w:cs="Tahoma"/>
          <w:sz w:val="22"/>
        </w:rPr>
        <w:t xml:space="preserve"> par écrit l’autorité de gestion des modifications du plan de financement ou de la nature de l’opération, validées par l’ensemble des partenaires ;</w:t>
      </w:r>
    </w:p>
    <w:p w14:paraId="5D239C9F" w14:textId="65FF57FF" w:rsidR="00A760E2" w:rsidRDefault="00C14DDD">
      <w:pPr>
        <w:pStyle w:val="NormalWeb"/>
        <w:numPr>
          <w:ilvl w:val="0"/>
          <w:numId w:val="3"/>
        </w:numPr>
        <w:spacing w:after="198" w:line="100" w:lineRule="atLeast"/>
        <w:ind w:left="714" w:hanging="357"/>
        <w:jc w:val="both"/>
        <w:rPr>
          <w:rFonts w:ascii="Tahoma" w:hAnsi="Tahoma" w:cs="Tahoma"/>
          <w:sz w:val="22"/>
        </w:rPr>
      </w:pPr>
      <w:r>
        <w:rPr>
          <w:rFonts w:ascii="Tahoma" w:hAnsi="Tahoma" w:cs="Tahoma"/>
          <w:sz w:val="22"/>
        </w:rPr>
        <w:t>Utiliser</w:t>
      </w:r>
      <w:r w:rsidR="002030EE">
        <w:rPr>
          <w:rFonts w:ascii="Tahoma" w:hAnsi="Tahoma" w:cs="Tahoma"/>
          <w:sz w:val="22"/>
        </w:rPr>
        <w:t xml:space="preserve"> soit un système de comptabilité séparé, soit une codification comptable adéquate pour toutes les transactions relatives à l’opération</w:t>
      </w:r>
      <w:r>
        <w:rPr>
          <w:rFonts w:ascii="Tahoma" w:hAnsi="Tahoma" w:cs="Tahoma"/>
          <w:sz w:val="22"/>
        </w:rPr>
        <w:t>.</w:t>
      </w:r>
    </w:p>
    <w:p w14:paraId="22E4A70E" w14:textId="77777777" w:rsidR="006303E7" w:rsidRDefault="006303E7" w:rsidP="006303E7">
      <w:pPr>
        <w:pStyle w:val="NormalWeb"/>
        <w:spacing w:after="198" w:line="100" w:lineRule="atLeast"/>
        <w:jc w:val="both"/>
        <w:rPr>
          <w:rFonts w:ascii="Tahoma" w:hAnsi="Tahoma" w:cs="Tahoma"/>
          <w:sz w:val="22"/>
        </w:rPr>
      </w:pPr>
    </w:p>
    <w:p w14:paraId="3A3C78C6" w14:textId="77777777" w:rsidR="00A760E2" w:rsidRDefault="002030EE" w:rsidP="006303E7">
      <w:pPr>
        <w:pStyle w:val="NormalWeb"/>
        <w:spacing w:after="198" w:line="100" w:lineRule="atLeast"/>
        <w:jc w:val="both"/>
        <w:rPr>
          <w:rFonts w:ascii="Tahoma" w:hAnsi="Tahoma" w:cs="Tahoma"/>
          <w:b/>
          <w:bCs/>
          <w:i/>
          <w:iCs/>
          <w:sz w:val="22"/>
        </w:rPr>
      </w:pPr>
      <w:r>
        <w:rPr>
          <w:rFonts w:ascii="Tahoma" w:hAnsi="Tahoma" w:cs="Tahoma"/>
          <w:b/>
          <w:bCs/>
          <w:i/>
          <w:iCs/>
          <w:sz w:val="22"/>
        </w:rPr>
        <w:t xml:space="preserve">En matière de contrôle : </w:t>
      </w:r>
    </w:p>
    <w:p w14:paraId="3CF204D1" w14:textId="146E85BA" w:rsidR="00A760E2" w:rsidRDefault="00C14DDD">
      <w:pPr>
        <w:pStyle w:val="NormalWeb"/>
        <w:numPr>
          <w:ilvl w:val="0"/>
          <w:numId w:val="3"/>
        </w:numPr>
        <w:spacing w:after="198" w:line="100" w:lineRule="atLeast"/>
        <w:ind w:left="714" w:hanging="357"/>
        <w:jc w:val="both"/>
        <w:rPr>
          <w:rFonts w:ascii="Tahoma" w:hAnsi="Tahoma" w:cs="Tahoma"/>
          <w:sz w:val="22"/>
        </w:rPr>
      </w:pPr>
      <w:r>
        <w:rPr>
          <w:rFonts w:ascii="Tahoma" w:hAnsi="Tahoma" w:cs="Tahoma"/>
          <w:sz w:val="22"/>
        </w:rPr>
        <w:t>Se</w:t>
      </w:r>
      <w:r w:rsidR="002030EE">
        <w:rPr>
          <w:rFonts w:ascii="Tahoma" w:hAnsi="Tahoma" w:cs="Tahoma"/>
          <w:sz w:val="22"/>
        </w:rPr>
        <w:t xml:space="preserve"> soumettre à tout contrôle sur pièces et sur place effectué par toute autorité chargée de la réalisation des audits et contrôles nationaux et communautaires ;</w:t>
      </w:r>
    </w:p>
    <w:p w14:paraId="2BAFAB4E" w14:textId="5C7B9332" w:rsidR="00A760E2" w:rsidRDefault="00C14DDD">
      <w:pPr>
        <w:pStyle w:val="NormalWeb"/>
        <w:numPr>
          <w:ilvl w:val="0"/>
          <w:numId w:val="3"/>
        </w:numPr>
        <w:spacing w:after="198" w:line="100" w:lineRule="atLeast"/>
        <w:ind w:left="714" w:hanging="357"/>
        <w:jc w:val="both"/>
        <w:rPr>
          <w:rFonts w:ascii="Tahoma" w:hAnsi="Tahoma" w:cs="Tahoma"/>
          <w:sz w:val="22"/>
        </w:rPr>
      </w:pPr>
      <w:r>
        <w:rPr>
          <w:rFonts w:ascii="Tahoma" w:hAnsi="Tahoma" w:cs="Tahoma"/>
          <w:sz w:val="22"/>
        </w:rPr>
        <w:t>Communiquer</w:t>
      </w:r>
      <w:r w:rsidR="002030EE">
        <w:rPr>
          <w:rFonts w:ascii="Tahoma" w:hAnsi="Tahoma" w:cs="Tahoma"/>
          <w:sz w:val="22"/>
        </w:rPr>
        <w:t xml:space="preserve"> aux partenaires et coordonner les éventuels contrôles et audits commandités, demander des pièces complémentaires et leurs résultats ;</w:t>
      </w:r>
    </w:p>
    <w:p w14:paraId="0D4B9FF6" w14:textId="243092B9" w:rsidR="00A760E2" w:rsidRDefault="00C14DDD">
      <w:pPr>
        <w:pStyle w:val="NormalWeb"/>
        <w:numPr>
          <w:ilvl w:val="0"/>
          <w:numId w:val="3"/>
        </w:numPr>
        <w:spacing w:after="198" w:line="100" w:lineRule="atLeast"/>
        <w:ind w:left="714" w:hanging="357"/>
        <w:jc w:val="both"/>
        <w:rPr>
          <w:rFonts w:ascii="Tahoma" w:hAnsi="Tahoma" w:cs="Tahoma"/>
          <w:sz w:val="22"/>
        </w:rPr>
      </w:pPr>
      <w:r>
        <w:rPr>
          <w:rFonts w:ascii="Tahoma" w:hAnsi="Tahoma" w:cs="Tahoma"/>
          <w:sz w:val="22"/>
        </w:rPr>
        <w:t>Conserver</w:t>
      </w:r>
      <w:r w:rsidR="002030EE">
        <w:rPr>
          <w:rFonts w:ascii="Tahoma" w:hAnsi="Tahoma" w:cs="Tahoma"/>
          <w:sz w:val="22"/>
        </w:rPr>
        <w:t xml:space="preserve"> et rendre disponible, sur demande des corps de contrôle, toutes les pièces relatives à l’opération et à sa mise en œuvre, jusqu’à la fin de la période d’engagement définie par la convention attributive de l’aide.</w:t>
      </w:r>
    </w:p>
    <w:p w14:paraId="48664A4D" w14:textId="77777777" w:rsidR="006303E7" w:rsidRDefault="006303E7">
      <w:pPr>
        <w:pStyle w:val="NormalWeb"/>
        <w:spacing w:after="198" w:line="100" w:lineRule="atLeast"/>
        <w:jc w:val="both"/>
        <w:rPr>
          <w:rFonts w:ascii="Tahoma" w:hAnsi="Tahoma" w:cs="Tahoma"/>
          <w:b/>
          <w:bCs/>
          <w:sz w:val="22"/>
        </w:rPr>
      </w:pPr>
    </w:p>
    <w:p w14:paraId="294464EE" w14:textId="173D36C1" w:rsidR="00A760E2" w:rsidRDefault="002030EE">
      <w:pPr>
        <w:pStyle w:val="NormalWeb"/>
        <w:spacing w:after="198" w:line="100" w:lineRule="atLeast"/>
        <w:jc w:val="both"/>
        <w:rPr>
          <w:rFonts w:ascii="Tahoma" w:hAnsi="Tahoma" w:cs="Tahoma"/>
          <w:b/>
          <w:bCs/>
          <w:sz w:val="22"/>
        </w:rPr>
      </w:pPr>
      <w:r>
        <w:rPr>
          <w:rFonts w:ascii="Tahoma" w:hAnsi="Tahoma" w:cs="Tahoma"/>
          <w:b/>
          <w:bCs/>
          <w:sz w:val="22"/>
        </w:rPr>
        <w:t>Article 5 : Obligations et responsabilités des partenaires</w:t>
      </w:r>
    </w:p>
    <w:p w14:paraId="3FE0B9A8" w14:textId="77777777" w:rsidR="00A760E2" w:rsidRDefault="002030EE">
      <w:pPr>
        <w:pStyle w:val="NormalWeb"/>
        <w:spacing w:after="198" w:line="276" w:lineRule="auto"/>
        <w:jc w:val="both"/>
      </w:pPr>
      <w:r>
        <w:rPr>
          <w:rFonts w:ascii="Tahoma" w:hAnsi="Tahoma" w:cs="Tahoma"/>
          <w:sz w:val="22"/>
          <w:szCs w:val="22"/>
        </w:rPr>
        <w:t>Chaque partenaire réalise les actions prévues</w:t>
      </w:r>
      <w:r>
        <w:rPr>
          <w:rFonts w:ascii="Tahoma" w:hAnsi="Tahoma" w:cs="Tahoma"/>
          <w:color w:val="FF0000"/>
          <w:sz w:val="22"/>
          <w:szCs w:val="22"/>
        </w:rPr>
        <w:t xml:space="preserve"> </w:t>
      </w:r>
      <w:r>
        <w:rPr>
          <w:rFonts w:ascii="Tahoma" w:hAnsi="Tahoma" w:cs="Tahoma"/>
          <w:sz w:val="22"/>
          <w:szCs w:val="22"/>
        </w:rPr>
        <w:t>conjointement avec le chef de file et les autres partenaires selon les modalités et les délais prévus dans la décision attributive de l'aide.</w:t>
      </w:r>
    </w:p>
    <w:p w14:paraId="2B3F288A" w14:textId="76799028" w:rsidR="00A760E2" w:rsidRDefault="002030EE">
      <w:pPr>
        <w:pStyle w:val="NormalWeb"/>
        <w:spacing w:after="198" w:line="276" w:lineRule="auto"/>
        <w:jc w:val="both"/>
        <w:rPr>
          <w:rFonts w:ascii="Tahoma" w:hAnsi="Tahoma" w:cs="Tahoma"/>
          <w:sz w:val="22"/>
        </w:rPr>
      </w:pPr>
      <w:r>
        <w:rPr>
          <w:rFonts w:ascii="Tahoma" w:hAnsi="Tahoma" w:cs="Tahoma"/>
          <w:sz w:val="22"/>
        </w:rPr>
        <w:t>Chaque partenaire</w:t>
      </w:r>
      <w:r>
        <w:rPr>
          <w:rStyle w:val="Marquedecommentaire"/>
        </w:rPr>
        <w:t xml:space="preserve"> </w:t>
      </w:r>
      <w:r>
        <w:rPr>
          <w:rFonts w:ascii="Tahoma" w:hAnsi="Tahoma" w:cs="Tahoma"/>
          <w:sz w:val="22"/>
        </w:rPr>
        <w:t xml:space="preserve">s’engage à fournir tous les éléments nécessaires à la coordination financière et administrative que réalise le « chef de file » et autorise ce dernier, dans le cadre de l’opération menée en partenariat, à signer la décision attributive de l’aide et les demandes de paiement et à percevoir l’aide. </w:t>
      </w:r>
    </w:p>
    <w:p w14:paraId="607FA2D2" w14:textId="77777777" w:rsidR="006303E7" w:rsidRDefault="006303E7">
      <w:pPr>
        <w:pStyle w:val="NormalWeb"/>
        <w:spacing w:after="198" w:line="276" w:lineRule="auto"/>
        <w:jc w:val="both"/>
        <w:rPr>
          <w:rFonts w:ascii="Tahoma" w:hAnsi="Tahoma" w:cs="Tahoma"/>
          <w:sz w:val="22"/>
        </w:rPr>
      </w:pPr>
    </w:p>
    <w:p w14:paraId="6F2FB13B" w14:textId="77777777" w:rsidR="006303E7" w:rsidRDefault="006303E7">
      <w:pPr>
        <w:pStyle w:val="NormalWeb"/>
        <w:spacing w:after="198" w:line="276" w:lineRule="auto"/>
        <w:jc w:val="both"/>
        <w:rPr>
          <w:rFonts w:ascii="Tahoma" w:hAnsi="Tahoma" w:cs="Tahoma"/>
          <w:sz w:val="22"/>
        </w:rPr>
      </w:pPr>
    </w:p>
    <w:p w14:paraId="3DCD590A" w14:textId="77777777" w:rsidR="006303E7" w:rsidRDefault="006303E7">
      <w:pPr>
        <w:pStyle w:val="NormalWeb"/>
        <w:spacing w:after="198" w:line="276" w:lineRule="auto"/>
        <w:jc w:val="both"/>
      </w:pPr>
    </w:p>
    <w:p w14:paraId="31030D0D" w14:textId="77777777" w:rsidR="00A760E2" w:rsidRDefault="002030EE">
      <w:pPr>
        <w:pStyle w:val="NormalWeb"/>
        <w:spacing w:after="198" w:line="276" w:lineRule="auto"/>
        <w:jc w:val="both"/>
        <w:rPr>
          <w:rFonts w:ascii="Tahoma" w:hAnsi="Tahoma" w:cs="Tahoma"/>
          <w:sz w:val="22"/>
        </w:rPr>
      </w:pPr>
      <w:r>
        <w:rPr>
          <w:rFonts w:ascii="Tahoma" w:hAnsi="Tahoma" w:cs="Tahoma"/>
          <w:sz w:val="22"/>
        </w:rPr>
        <w:t>A ce titre, chaque partenaire s’engage à :</w:t>
      </w:r>
    </w:p>
    <w:p w14:paraId="5D187A2C" w14:textId="77777777" w:rsidR="00A760E2" w:rsidRDefault="002030EE">
      <w:pPr>
        <w:pStyle w:val="NormalWeb"/>
        <w:numPr>
          <w:ilvl w:val="0"/>
          <w:numId w:val="4"/>
        </w:numPr>
        <w:spacing w:after="198" w:line="100" w:lineRule="atLeast"/>
        <w:ind w:left="0" w:right="51" w:firstLine="0"/>
        <w:jc w:val="both"/>
        <w:rPr>
          <w:rFonts w:ascii="Tahoma" w:hAnsi="Tahoma" w:cs="Tahoma"/>
          <w:b/>
          <w:bCs/>
          <w:i/>
          <w:iCs/>
          <w:sz w:val="22"/>
        </w:rPr>
      </w:pPr>
      <w:r>
        <w:rPr>
          <w:rFonts w:ascii="Tahoma" w:hAnsi="Tahoma" w:cs="Tahoma"/>
          <w:b/>
          <w:bCs/>
          <w:i/>
          <w:iCs/>
          <w:sz w:val="22"/>
        </w:rPr>
        <w:t xml:space="preserve">En matière de suivi administratif : </w:t>
      </w:r>
    </w:p>
    <w:p w14:paraId="0F13CAA5" w14:textId="77777777" w:rsidR="00A760E2" w:rsidRDefault="002030EE">
      <w:pPr>
        <w:pStyle w:val="NormalWeb"/>
        <w:numPr>
          <w:ilvl w:val="0"/>
          <w:numId w:val="4"/>
        </w:numPr>
        <w:spacing w:after="198" w:line="276" w:lineRule="auto"/>
        <w:jc w:val="both"/>
        <w:rPr>
          <w:rFonts w:ascii="Tahoma" w:hAnsi="Tahoma" w:cs="Tahoma"/>
          <w:sz w:val="22"/>
        </w:rPr>
      </w:pPr>
      <w:proofErr w:type="gramStart"/>
      <w:r>
        <w:rPr>
          <w:rFonts w:ascii="Tahoma" w:hAnsi="Tahoma" w:cs="Tahoma"/>
          <w:sz w:val="22"/>
        </w:rPr>
        <w:t>désigner</w:t>
      </w:r>
      <w:proofErr w:type="gramEnd"/>
      <w:r>
        <w:rPr>
          <w:rFonts w:ascii="Tahoma" w:hAnsi="Tahoma" w:cs="Tahoma"/>
          <w:sz w:val="22"/>
        </w:rPr>
        <w:t xml:space="preserve"> dans sa structure un interlocuteur du chef de file ;</w:t>
      </w:r>
    </w:p>
    <w:p w14:paraId="0551DB8F" w14:textId="77777777" w:rsidR="00A760E2" w:rsidRDefault="002030EE">
      <w:pPr>
        <w:pStyle w:val="NormalWeb"/>
        <w:numPr>
          <w:ilvl w:val="0"/>
          <w:numId w:val="4"/>
        </w:numPr>
        <w:spacing w:after="198" w:line="276" w:lineRule="auto"/>
        <w:jc w:val="both"/>
        <w:rPr>
          <w:rFonts w:ascii="Tahoma" w:hAnsi="Tahoma" w:cs="Tahoma"/>
          <w:sz w:val="22"/>
        </w:rPr>
      </w:pPr>
      <w:proofErr w:type="gramStart"/>
      <w:r>
        <w:rPr>
          <w:rFonts w:ascii="Tahoma" w:hAnsi="Tahoma" w:cs="Tahoma"/>
          <w:sz w:val="22"/>
        </w:rPr>
        <w:t>communiquer</w:t>
      </w:r>
      <w:proofErr w:type="gramEnd"/>
      <w:r>
        <w:rPr>
          <w:rFonts w:ascii="Tahoma" w:hAnsi="Tahoma" w:cs="Tahoma"/>
          <w:sz w:val="22"/>
        </w:rPr>
        <w:t xml:space="preserve"> au chef de file toute information et pièce nécessaire à la gestion du dossier ;</w:t>
      </w:r>
    </w:p>
    <w:p w14:paraId="3060B898" w14:textId="77777777" w:rsidR="00A760E2" w:rsidRDefault="002030EE">
      <w:pPr>
        <w:pStyle w:val="NormalWeb"/>
        <w:numPr>
          <w:ilvl w:val="0"/>
          <w:numId w:val="4"/>
        </w:numPr>
        <w:spacing w:after="198" w:line="276" w:lineRule="auto"/>
        <w:jc w:val="both"/>
        <w:rPr>
          <w:rFonts w:ascii="Tahoma" w:hAnsi="Tahoma" w:cs="Tahoma"/>
          <w:sz w:val="22"/>
        </w:rPr>
      </w:pPr>
      <w:proofErr w:type="gramStart"/>
      <w:r>
        <w:rPr>
          <w:rFonts w:ascii="Tahoma" w:hAnsi="Tahoma" w:cs="Tahoma"/>
          <w:sz w:val="22"/>
        </w:rPr>
        <w:t>informer</w:t>
      </w:r>
      <w:proofErr w:type="gramEnd"/>
      <w:r>
        <w:rPr>
          <w:rFonts w:ascii="Tahoma" w:hAnsi="Tahoma" w:cs="Tahoma"/>
          <w:sz w:val="22"/>
        </w:rPr>
        <w:t xml:space="preserve"> le chef de file du démarrage effectif des actions et de leur exécution ;</w:t>
      </w:r>
    </w:p>
    <w:p w14:paraId="0996692D" w14:textId="77777777" w:rsidR="00A760E2" w:rsidRDefault="002030EE">
      <w:pPr>
        <w:pStyle w:val="NormalWeb"/>
        <w:numPr>
          <w:ilvl w:val="0"/>
          <w:numId w:val="4"/>
        </w:numPr>
        <w:spacing w:after="198" w:line="276" w:lineRule="auto"/>
        <w:jc w:val="both"/>
        <w:rPr>
          <w:rFonts w:ascii="Tahoma" w:hAnsi="Tahoma" w:cs="Tahoma"/>
          <w:sz w:val="22"/>
        </w:rPr>
      </w:pPr>
      <w:proofErr w:type="gramStart"/>
      <w:r>
        <w:rPr>
          <w:rFonts w:ascii="Tahoma" w:hAnsi="Tahoma" w:cs="Tahoma"/>
          <w:sz w:val="22"/>
        </w:rPr>
        <w:t>informer</w:t>
      </w:r>
      <w:proofErr w:type="gramEnd"/>
      <w:r>
        <w:rPr>
          <w:rFonts w:ascii="Tahoma" w:hAnsi="Tahoma" w:cs="Tahoma"/>
          <w:sz w:val="22"/>
        </w:rPr>
        <w:t xml:space="preserve"> sans délai le chef de file de tout événement susceptible de porter préjudice à l’exécution de l’opération et communiquer les mesures prises en conséquence pour mener à bien sa part du projet ;</w:t>
      </w:r>
    </w:p>
    <w:p w14:paraId="6A4DA189" w14:textId="77777777" w:rsidR="00A760E2" w:rsidRDefault="002030EE">
      <w:pPr>
        <w:pStyle w:val="NormalWeb"/>
        <w:numPr>
          <w:ilvl w:val="0"/>
          <w:numId w:val="4"/>
        </w:numPr>
        <w:spacing w:after="198" w:line="276" w:lineRule="auto"/>
        <w:jc w:val="both"/>
        <w:rPr>
          <w:rFonts w:ascii="Tahoma" w:hAnsi="Tahoma" w:cs="Tahoma"/>
          <w:sz w:val="22"/>
        </w:rPr>
      </w:pPr>
      <w:proofErr w:type="gramStart"/>
      <w:r>
        <w:rPr>
          <w:rFonts w:ascii="Tahoma" w:hAnsi="Tahoma" w:cs="Tahoma"/>
          <w:sz w:val="22"/>
        </w:rPr>
        <w:t>mettre</w:t>
      </w:r>
      <w:proofErr w:type="gramEnd"/>
      <w:r>
        <w:rPr>
          <w:rFonts w:ascii="Tahoma" w:hAnsi="Tahoma" w:cs="Tahoma"/>
          <w:sz w:val="22"/>
        </w:rPr>
        <w:t xml:space="preserve"> en place des mesures de communication et de publicité conformément à la réglementation en vigueur ;</w:t>
      </w:r>
    </w:p>
    <w:p w14:paraId="3F3AFBD5" w14:textId="309C3D47" w:rsidR="00A760E2" w:rsidRDefault="002030EE">
      <w:pPr>
        <w:pStyle w:val="NormalWeb"/>
        <w:numPr>
          <w:ilvl w:val="0"/>
          <w:numId w:val="4"/>
        </w:numPr>
        <w:spacing w:after="198" w:line="276" w:lineRule="auto"/>
        <w:jc w:val="both"/>
        <w:rPr>
          <w:rFonts w:ascii="Tahoma" w:hAnsi="Tahoma" w:cs="Tahoma"/>
          <w:sz w:val="22"/>
        </w:rPr>
      </w:pPr>
      <w:proofErr w:type="gramStart"/>
      <w:r>
        <w:rPr>
          <w:rFonts w:ascii="Tahoma" w:hAnsi="Tahoma" w:cs="Tahoma"/>
          <w:sz w:val="22"/>
        </w:rPr>
        <w:t>produire</w:t>
      </w:r>
      <w:proofErr w:type="gramEnd"/>
      <w:r>
        <w:rPr>
          <w:rFonts w:ascii="Tahoma" w:hAnsi="Tahoma" w:cs="Tahoma"/>
          <w:sz w:val="22"/>
        </w:rPr>
        <w:t xml:space="preserve"> les indicateurs et livrables réalisés pour les actions, chacun en ce qui le concerne et les faire remonter au chef de file</w:t>
      </w:r>
      <w:r w:rsidR="00C14DDD">
        <w:rPr>
          <w:rFonts w:ascii="Tahoma" w:hAnsi="Tahoma" w:cs="Tahoma"/>
          <w:sz w:val="22"/>
        </w:rPr>
        <w:t>.</w:t>
      </w:r>
      <w:r>
        <w:rPr>
          <w:rFonts w:ascii="Tahoma" w:hAnsi="Tahoma" w:cs="Tahoma"/>
          <w:sz w:val="22"/>
        </w:rPr>
        <w:t xml:space="preserve"> </w:t>
      </w:r>
    </w:p>
    <w:p w14:paraId="54DBE5E8" w14:textId="77777777" w:rsidR="00A760E2" w:rsidRDefault="002030EE">
      <w:pPr>
        <w:pStyle w:val="NormalWeb"/>
        <w:spacing w:after="198" w:line="276" w:lineRule="auto"/>
        <w:jc w:val="both"/>
        <w:rPr>
          <w:rFonts w:ascii="Tahoma" w:hAnsi="Tahoma" w:cs="Tahoma"/>
          <w:b/>
          <w:bCs/>
          <w:i/>
          <w:iCs/>
          <w:sz w:val="22"/>
        </w:rPr>
      </w:pPr>
      <w:r>
        <w:rPr>
          <w:rFonts w:ascii="Tahoma" w:hAnsi="Tahoma" w:cs="Tahoma"/>
          <w:b/>
          <w:bCs/>
          <w:i/>
          <w:iCs/>
          <w:sz w:val="22"/>
        </w:rPr>
        <w:t xml:space="preserve">En matière de suivi financier : </w:t>
      </w:r>
    </w:p>
    <w:p w14:paraId="130FD2B8" w14:textId="77777777" w:rsidR="00A760E2" w:rsidRDefault="002030EE">
      <w:pPr>
        <w:pStyle w:val="NormalWeb"/>
        <w:numPr>
          <w:ilvl w:val="0"/>
          <w:numId w:val="5"/>
        </w:numPr>
        <w:spacing w:after="198" w:line="276" w:lineRule="auto"/>
        <w:jc w:val="both"/>
        <w:rPr>
          <w:rFonts w:ascii="Tahoma" w:hAnsi="Tahoma" w:cs="Tahoma"/>
          <w:sz w:val="22"/>
        </w:rPr>
      </w:pPr>
      <w:proofErr w:type="gramStart"/>
      <w:r>
        <w:rPr>
          <w:rFonts w:ascii="Tahoma" w:hAnsi="Tahoma" w:cs="Tahoma"/>
          <w:sz w:val="22"/>
        </w:rPr>
        <w:t>faciliter</w:t>
      </w:r>
      <w:proofErr w:type="gramEnd"/>
      <w:r>
        <w:rPr>
          <w:rFonts w:ascii="Tahoma" w:hAnsi="Tahoma" w:cs="Tahoma"/>
          <w:sz w:val="22"/>
        </w:rPr>
        <w:t xml:space="preserve"> la coordination financière du chef de file en lui fournissant toutes les pièces nécessaires dans les délais exigés par le chef de file ;</w:t>
      </w:r>
    </w:p>
    <w:p w14:paraId="6113A3B9" w14:textId="77777777" w:rsidR="00A760E2" w:rsidRDefault="002030EE">
      <w:pPr>
        <w:pStyle w:val="NormalWeb"/>
        <w:numPr>
          <w:ilvl w:val="0"/>
          <w:numId w:val="5"/>
        </w:numPr>
        <w:spacing w:after="198" w:line="276" w:lineRule="auto"/>
        <w:jc w:val="both"/>
        <w:rPr>
          <w:rFonts w:ascii="Tahoma" w:hAnsi="Tahoma" w:cs="Tahoma"/>
          <w:sz w:val="22"/>
        </w:rPr>
      </w:pPr>
      <w:proofErr w:type="gramStart"/>
      <w:r>
        <w:rPr>
          <w:rFonts w:ascii="Tahoma" w:hAnsi="Tahoma" w:cs="Tahoma"/>
          <w:sz w:val="22"/>
        </w:rPr>
        <w:t>transmettre</w:t>
      </w:r>
      <w:proofErr w:type="gramEnd"/>
      <w:r>
        <w:rPr>
          <w:rFonts w:ascii="Tahoma" w:hAnsi="Tahoma" w:cs="Tahoma"/>
          <w:sz w:val="22"/>
        </w:rPr>
        <w:t xml:space="preserve"> au chef de file toute information et pièce justificative (comptable et non comptable) des dépenses qu’il a </w:t>
      </w:r>
      <w:proofErr w:type="gramStart"/>
      <w:r>
        <w:rPr>
          <w:rFonts w:ascii="Tahoma" w:hAnsi="Tahoma" w:cs="Tahoma"/>
          <w:sz w:val="22"/>
        </w:rPr>
        <w:t>supportées ,</w:t>
      </w:r>
      <w:proofErr w:type="gramEnd"/>
      <w:r>
        <w:rPr>
          <w:rFonts w:ascii="Tahoma" w:hAnsi="Tahoma" w:cs="Tahoma"/>
          <w:sz w:val="22"/>
        </w:rPr>
        <w:t xml:space="preserve"> ainsi que les justificatifs de versement des cofinancements publics ;</w:t>
      </w:r>
    </w:p>
    <w:p w14:paraId="497CE9F7" w14:textId="77777777" w:rsidR="00A760E2" w:rsidRDefault="002030EE">
      <w:pPr>
        <w:pStyle w:val="NormalWeb"/>
        <w:numPr>
          <w:ilvl w:val="0"/>
          <w:numId w:val="5"/>
        </w:numPr>
        <w:spacing w:after="198" w:line="276" w:lineRule="auto"/>
        <w:jc w:val="both"/>
        <w:rPr>
          <w:rFonts w:ascii="Tahoma" w:hAnsi="Tahoma" w:cs="Tahoma"/>
          <w:sz w:val="22"/>
        </w:rPr>
      </w:pPr>
      <w:proofErr w:type="gramStart"/>
      <w:r>
        <w:rPr>
          <w:rFonts w:ascii="Tahoma" w:hAnsi="Tahoma" w:cs="Tahoma"/>
          <w:sz w:val="22"/>
        </w:rPr>
        <w:t>utiliser</w:t>
      </w:r>
      <w:proofErr w:type="gramEnd"/>
      <w:r>
        <w:rPr>
          <w:rFonts w:ascii="Tahoma" w:hAnsi="Tahoma" w:cs="Tahoma"/>
          <w:sz w:val="22"/>
        </w:rPr>
        <w:t xml:space="preserve"> soit un système de comptabilité séparé soit une codification comptable adéquate de toutes les transactions relatives à l’opération.</w:t>
      </w:r>
    </w:p>
    <w:p w14:paraId="582888F0" w14:textId="77777777" w:rsidR="00A760E2" w:rsidRDefault="002030EE">
      <w:pPr>
        <w:pStyle w:val="NormalWeb"/>
        <w:spacing w:after="198" w:line="276" w:lineRule="auto"/>
        <w:jc w:val="both"/>
        <w:rPr>
          <w:rFonts w:ascii="Tahoma" w:hAnsi="Tahoma" w:cs="Tahoma"/>
          <w:b/>
          <w:bCs/>
          <w:i/>
          <w:iCs/>
          <w:sz w:val="22"/>
        </w:rPr>
      </w:pPr>
      <w:r>
        <w:rPr>
          <w:rFonts w:ascii="Tahoma" w:hAnsi="Tahoma" w:cs="Tahoma"/>
          <w:b/>
          <w:bCs/>
          <w:i/>
          <w:iCs/>
          <w:sz w:val="22"/>
        </w:rPr>
        <w:t xml:space="preserve">En matière de contrôle : </w:t>
      </w:r>
    </w:p>
    <w:p w14:paraId="261A41B8" w14:textId="77777777" w:rsidR="00A760E2" w:rsidRDefault="002030EE">
      <w:pPr>
        <w:pStyle w:val="NormalWeb"/>
        <w:numPr>
          <w:ilvl w:val="0"/>
          <w:numId w:val="6"/>
        </w:numPr>
        <w:spacing w:after="198" w:line="276" w:lineRule="auto"/>
        <w:jc w:val="both"/>
        <w:rPr>
          <w:rFonts w:ascii="Tahoma" w:hAnsi="Tahoma" w:cs="Tahoma"/>
          <w:sz w:val="22"/>
        </w:rPr>
      </w:pPr>
      <w:proofErr w:type="gramStart"/>
      <w:r>
        <w:rPr>
          <w:rFonts w:ascii="Tahoma" w:hAnsi="Tahoma" w:cs="Tahoma"/>
          <w:sz w:val="22"/>
        </w:rPr>
        <w:t>se</w:t>
      </w:r>
      <w:proofErr w:type="gramEnd"/>
      <w:r>
        <w:rPr>
          <w:rFonts w:ascii="Tahoma" w:hAnsi="Tahoma" w:cs="Tahoma"/>
          <w:sz w:val="22"/>
        </w:rPr>
        <w:t xml:space="preserve"> soumettre à tout contrôle sur pièces et sur place effectué par toute autorité chargée de la réalisation des audits et contrôles nationaux et communautaires ;</w:t>
      </w:r>
    </w:p>
    <w:p w14:paraId="58580436" w14:textId="77C979F5" w:rsidR="00A760E2" w:rsidRDefault="002030EE">
      <w:pPr>
        <w:pStyle w:val="NormalWeb"/>
        <w:numPr>
          <w:ilvl w:val="0"/>
          <w:numId w:val="6"/>
        </w:numPr>
        <w:spacing w:after="198" w:line="276" w:lineRule="auto"/>
        <w:jc w:val="both"/>
        <w:rPr>
          <w:rFonts w:ascii="Tahoma" w:hAnsi="Tahoma" w:cs="Tahoma"/>
          <w:sz w:val="22"/>
        </w:rPr>
      </w:pPr>
      <w:proofErr w:type="gramStart"/>
      <w:r>
        <w:rPr>
          <w:rFonts w:ascii="Tahoma" w:hAnsi="Tahoma" w:cs="Tahoma"/>
          <w:sz w:val="22"/>
        </w:rPr>
        <w:t>communiquer</w:t>
      </w:r>
      <w:proofErr w:type="gramEnd"/>
      <w:r>
        <w:rPr>
          <w:rFonts w:ascii="Tahoma" w:hAnsi="Tahoma" w:cs="Tahoma"/>
          <w:sz w:val="22"/>
        </w:rPr>
        <w:t xml:space="preserve"> au chef de file toute information et pièce nécessaire permettant de répondre aux demandes des corps de contrôle dans les délais requis</w:t>
      </w:r>
      <w:r w:rsidR="00C14DDD">
        <w:rPr>
          <w:rFonts w:ascii="Tahoma" w:hAnsi="Tahoma" w:cs="Tahoma"/>
          <w:sz w:val="22"/>
        </w:rPr>
        <w:t> ;</w:t>
      </w:r>
      <w:r>
        <w:rPr>
          <w:rFonts w:ascii="Tahoma" w:hAnsi="Tahoma" w:cs="Tahoma"/>
          <w:sz w:val="22"/>
        </w:rPr>
        <w:t xml:space="preserve"> </w:t>
      </w:r>
    </w:p>
    <w:p w14:paraId="43A679B0" w14:textId="0758956F" w:rsidR="00A760E2" w:rsidRDefault="002030EE">
      <w:pPr>
        <w:pStyle w:val="NormalWeb"/>
        <w:numPr>
          <w:ilvl w:val="0"/>
          <w:numId w:val="6"/>
        </w:numPr>
        <w:spacing w:after="198" w:line="276" w:lineRule="auto"/>
        <w:jc w:val="both"/>
        <w:rPr>
          <w:rFonts w:ascii="Tahoma" w:hAnsi="Tahoma" w:cs="Tahoma"/>
          <w:sz w:val="22"/>
        </w:rPr>
      </w:pPr>
      <w:proofErr w:type="gramStart"/>
      <w:r>
        <w:rPr>
          <w:rFonts w:ascii="Tahoma" w:hAnsi="Tahoma" w:cs="Tahoma"/>
          <w:sz w:val="22"/>
        </w:rPr>
        <w:t>conserver</w:t>
      </w:r>
      <w:proofErr w:type="gramEnd"/>
      <w:r>
        <w:rPr>
          <w:rFonts w:ascii="Tahoma" w:hAnsi="Tahoma" w:cs="Tahoma"/>
          <w:sz w:val="22"/>
        </w:rPr>
        <w:t xml:space="preserve"> et rendre disponible, sur demande des corps de contrôle, toute pièce relative à l’opération et à sa mise en œuvre, jusqu’à la fin de la période d’engagement définie par la convention attributive de l’aide</w:t>
      </w:r>
      <w:r w:rsidR="00C14DDD">
        <w:rPr>
          <w:rFonts w:ascii="Tahoma" w:hAnsi="Tahoma" w:cs="Tahoma"/>
          <w:sz w:val="22"/>
        </w:rPr>
        <w:t>.</w:t>
      </w:r>
    </w:p>
    <w:p w14:paraId="64972841" w14:textId="77777777" w:rsidR="00A760E2" w:rsidRPr="00604E58" w:rsidRDefault="002030EE" w:rsidP="006303E7">
      <w:pPr>
        <w:pStyle w:val="NormalWeb"/>
        <w:spacing w:after="198" w:line="276" w:lineRule="auto"/>
        <w:jc w:val="both"/>
        <w:rPr>
          <w:rFonts w:ascii="Tahoma" w:hAnsi="Tahoma" w:cs="Tahoma"/>
          <w:b/>
          <w:bCs/>
          <w:sz w:val="22"/>
        </w:rPr>
      </w:pPr>
      <w:r w:rsidRPr="00604E58">
        <w:rPr>
          <w:rFonts w:ascii="Tahoma" w:hAnsi="Tahoma" w:cs="Tahoma"/>
          <w:b/>
          <w:bCs/>
          <w:sz w:val="22"/>
        </w:rPr>
        <w:t>Article 6 : confidentialité et droits de propriété intellectuelle</w:t>
      </w:r>
    </w:p>
    <w:p w14:paraId="15F04538" w14:textId="77777777" w:rsidR="00A760E2" w:rsidRDefault="002030EE">
      <w:pPr>
        <w:pStyle w:val="NormalWeb"/>
        <w:spacing w:after="198" w:line="276" w:lineRule="auto"/>
        <w:ind w:right="51"/>
        <w:jc w:val="both"/>
        <w:rPr>
          <w:rFonts w:ascii="Tahoma" w:hAnsi="Tahoma" w:cs="Tahoma"/>
          <w:sz w:val="22"/>
          <w:szCs w:val="22"/>
          <w:highlight w:val="yellow"/>
        </w:rPr>
      </w:pPr>
      <w:r>
        <w:rPr>
          <w:rFonts w:ascii="Tahoma" w:hAnsi="Tahoma" w:cs="Tahoma"/>
          <w:sz w:val="22"/>
          <w:szCs w:val="22"/>
          <w:highlight w:val="yellow"/>
        </w:rPr>
        <w:t>[A adapter selon l’opération partenariale]</w:t>
      </w:r>
    </w:p>
    <w:p w14:paraId="3D9C35A2" w14:textId="77777777" w:rsidR="00A760E2" w:rsidRDefault="002030EE">
      <w:pPr>
        <w:pStyle w:val="NormalWeb"/>
        <w:spacing w:after="198" w:line="276" w:lineRule="auto"/>
        <w:ind w:right="51"/>
        <w:jc w:val="both"/>
        <w:rPr>
          <w:rFonts w:ascii="Tahoma" w:hAnsi="Tahoma" w:cs="Tahoma"/>
          <w:sz w:val="22"/>
          <w:szCs w:val="22"/>
          <w:highlight w:val="yellow"/>
        </w:rPr>
      </w:pPr>
      <w:r>
        <w:rPr>
          <w:rFonts w:ascii="Tahoma" w:hAnsi="Tahoma" w:cs="Tahoma"/>
          <w:sz w:val="22"/>
          <w:szCs w:val="22"/>
          <w:highlight w:val="yellow"/>
        </w:rPr>
        <w:t>Le bénéficiaire chef de file et ses partenaires s’engagent à préserver la confidentialité de tout document, information ou autre matériel en relation directe avec l’objet de la convention, dûment qualifiés de confidentiels et dont la divulgation pourrait causer préjudice à l’autre partie.</w:t>
      </w:r>
    </w:p>
    <w:p w14:paraId="2CC25BD9" w14:textId="77777777" w:rsidR="00A760E2" w:rsidRDefault="002030EE">
      <w:pPr>
        <w:pStyle w:val="NormalWeb"/>
        <w:spacing w:after="198" w:line="276" w:lineRule="auto"/>
        <w:ind w:right="51"/>
        <w:jc w:val="both"/>
        <w:rPr>
          <w:rFonts w:ascii="Tahoma" w:hAnsi="Tahoma" w:cs="Tahoma"/>
          <w:sz w:val="22"/>
          <w:szCs w:val="22"/>
          <w:highlight w:val="yellow"/>
        </w:rPr>
      </w:pPr>
      <w:r>
        <w:rPr>
          <w:rFonts w:ascii="Tahoma" w:hAnsi="Tahoma" w:cs="Tahoma"/>
          <w:sz w:val="22"/>
          <w:szCs w:val="22"/>
          <w:highlight w:val="yellow"/>
        </w:rPr>
        <w:t>La confidentialité est appliquée sans préjudice des règles de publication applicables au niveau de la publicité européenne.</w:t>
      </w:r>
    </w:p>
    <w:p w14:paraId="374A5F10" w14:textId="77777777" w:rsidR="00A760E2" w:rsidRDefault="002030EE">
      <w:pPr>
        <w:pStyle w:val="NormalWeb"/>
        <w:spacing w:after="198" w:line="276" w:lineRule="auto"/>
        <w:ind w:right="51"/>
        <w:jc w:val="both"/>
        <w:rPr>
          <w:rFonts w:ascii="Tahoma" w:hAnsi="Tahoma" w:cs="Tahoma"/>
          <w:sz w:val="22"/>
          <w:szCs w:val="22"/>
          <w:highlight w:val="yellow"/>
        </w:rPr>
      </w:pPr>
      <w:r>
        <w:rPr>
          <w:rFonts w:ascii="Tahoma" w:hAnsi="Tahoma" w:cs="Tahoma"/>
          <w:sz w:val="22"/>
          <w:szCs w:val="22"/>
          <w:highlight w:val="yellow"/>
        </w:rPr>
        <w:t>Les droits de propriété industrielle et intellectuelle des résultats de l’opération, des rapports et autres documents concernant celle-ci, sont dévolus au bénéficiaire chef de file et ses partenaires.</w:t>
      </w:r>
    </w:p>
    <w:p w14:paraId="3B2DAA60" w14:textId="77777777" w:rsidR="00A760E2" w:rsidRDefault="002030EE">
      <w:pPr>
        <w:pStyle w:val="NormalWeb"/>
        <w:spacing w:after="198" w:line="276" w:lineRule="auto"/>
        <w:jc w:val="both"/>
        <w:rPr>
          <w:rFonts w:ascii="Tahoma" w:hAnsi="Tahoma" w:cs="Tahoma"/>
          <w:sz w:val="22"/>
          <w:szCs w:val="22"/>
          <w:highlight w:val="yellow"/>
        </w:rPr>
      </w:pPr>
      <w:r>
        <w:rPr>
          <w:rFonts w:ascii="Tahoma" w:hAnsi="Tahoma" w:cs="Tahoma"/>
          <w:sz w:val="22"/>
          <w:szCs w:val="22"/>
          <w:highlight w:val="yellow"/>
        </w:rPr>
        <w:t>Sans préjudice des dispositions du précédent paragraphe, le bénéficiaire chef de file et ses partenaires octroient à l’autorité de gestion le droit d’utiliser librement et comme elle juge opportun les résultats de l’opération.</w:t>
      </w:r>
    </w:p>
    <w:p w14:paraId="038AD2B9" w14:textId="77777777" w:rsidR="00B65B34" w:rsidRDefault="00B65B34">
      <w:pPr>
        <w:pStyle w:val="NormalWeb"/>
        <w:spacing w:after="198" w:line="276" w:lineRule="auto"/>
        <w:jc w:val="both"/>
        <w:rPr>
          <w:rFonts w:ascii="Tahoma" w:hAnsi="Tahoma" w:cs="Tahoma"/>
          <w:sz w:val="22"/>
          <w:szCs w:val="22"/>
          <w:highlight w:val="yellow"/>
        </w:rPr>
      </w:pPr>
    </w:p>
    <w:p w14:paraId="61EDFC3D" w14:textId="77777777" w:rsidR="00A760E2" w:rsidRDefault="002030EE">
      <w:pPr>
        <w:pStyle w:val="NormalWeb"/>
        <w:spacing w:after="198" w:line="276" w:lineRule="auto"/>
        <w:jc w:val="both"/>
        <w:rPr>
          <w:rFonts w:ascii="Tahoma" w:hAnsi="Tahoma" w:cs="Tahoma"/>
          <w:b/>
          <w:bCs/>
          <w:sz w:val="22"/>
        </w:rPr>
      </w:pPr>
      <w:r>
        <w:rPr>
          <w:rFonts w:ascii="Tahoma" w:hAnsi="Tahoma" w:cs="Tahoma"/>
          <w:b/>
          <w:bCs/>
          <w:sz w:val="22"/>
        </w:rPr>
        <w:t xml:space="preserve">Article 7 : Respect des règles communautaires et nationales </w:t>
      </w:r>
    </w:p>
    <w:p w14:paraId="01F2A86D" w14:textId="77777777" w:rsidR="00A760E2" w:rsidRDefault="002030EE">
      <w:pPr>
        <w:pStyle w:val="NormalWeb"/>
        <w:spacing w:after="198" w:line="276" w:lineRule="auto"/>
        <w:jc w:val="both"/>
        <w:rPr>
          <w:rFonts w:ascii="Tahoma" w:hAnsi="Tahoma" w:cs="Tahoma"/>
          <w:sz w:val="22"/>
        </w:rPr>
      </w:pPr>
      <w:r>
        <w:rPr>
          <w:rFonts w:ascii="Tahoma" w:hAnsi="Tahoma" w:cs="Tahoma"/>
          <w:sz w:val="22"/>
        </w:rPr>
        <w:t>Le chef de file et les partenaires s’engagent à respecter la réglementation européenne et nationale applicable à l'opération, notamment les règles d’éligibilité, de justification des dépenses, relatives à la commande publique, aux aides d’Etat et à la concurrence.</w:t>
      </w:r>
    </w:p>
    <w:p w14:paraId="26AD486D" w14:textId="77777777" w:rsidR="006303E7" w:rsidRDefault="006303E7">
      <w:pPr>
        <w:pStyle w:val="NormalWeb"/>
        <w:spacing w:after="198" w:line="276" w:lineRule="auto"/>
        <w:jc w:val="both"/>
        <w:rPr>
          <w:rFonts w:ascii="Tahoma" w:hAnsi="Tahoma" w:cs="Tahoma"/>
          <w:sz w:val="22"/>
        </w:rPr>
      </w:pPr>
    </w:p>
    <w:p w14:paraId="5533FF2A" w14:textId="77777777"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8 : Modalités de versements des subventions au chef de file et aux partenaires</w:t>
      </w:r>
    </w:p>
    <w:p w14:paraId="46D0D67C" w14:textId="77777777" w:rsidR="00A760E2" w:rsidRDefault="002030EE">
      <w:pPr>
        <w:pStyle w:val="NormalWeb"/>
        <w:spacing w:after="198" w:line="276" w:lineRule="auto"/>
        <w:jc w:val="both"/>
        <w:rPr>
          <w:rFonts w:ascii="Tahoma" w:hAnsi="Tahoma" w:cs="Tahoma"/>
          <w:sz w:val="22"/>
        </w:rPr>
      </w:pPr>
      <w:r>
        <w:rPr>
          <w:rFonts w:ascii="Tahoma" w:hAnsi="Tahoma" w:cs="Tahoma"/>
          <w:sz w:val="22"/>
        </w:rPr>
        <w:t>Le paiement de l’aide intervient selon la disponibilité des crédits, sur justification de la réalisation de l’opération et sur justification des paiements réalisés par les financeurs mentionnés dans le plan de financement prévisionnel.</w:t>
      </w:r>
    </w:p>
    <w:p w14:paraId="54C136ED" w14:textId="77777777" w:rsidR="00A760E2" w:rsidRDefault="002030EE">
      <w:pPr>
        <w:pStyle w:val="NormalWeb"/>
        <w:numPr>
          <w:ilvl w:val="0"/>
          <w:numId w:val="7"/>
        </w:numPr>
        <w:spacing w:after="198" w:line="276" w:lineRule="auto"/>
        <w:jc w:val="both"/>
        <w:rPr>
          <w:rFonts w:ascii="Tahoma" w:hAnsi="Tahoma" w:cs="Tahoma"/>
          <w:sz w:val="22"/>
        </w:rPr>
      </w:pPr>
      <w:r>
        <w:rPr>
          <w:rFonts w:ascii="Tahoma" w:hAnsi="Tahoma" w:cs="Tahoma"/>
          <w:sz w:val="22"/>
        </w:rPr>
        <w:t>Le chef de file transmet la demande de paiement et les pièces justificatives correspondantes à l’autorité de gestion ;</w:t>
      </w:r>
    </w:p>
    <w:p w14:paraId="136500CF" w14:textId="77777777" w:rsidR="00A760E2" w:rsidRDefault="002030EE">
      <w:pPr>
        <w:pStyle w:val="NormalWeb"/>
        <w:numPr>
          <w:ilvl w:val="0"/>
          <w:numId w:val="7"/>
        </w:numPr>
        <w:spacing w:after="198" w:line="276" w:lineRule="auto"/>
        <w:jc w:val="both"/>
        <w:rPr>
          <w:rFonts w:ascii="Tahoma" w:hAnsi="Tahoma" w:cs="Tahoma"/>
          <w:sz w:val="22"/>
        </w:rPr>
      </w:pPr>
      <w:r>
        <w:rPr>
          <w:rFonts w:ascii="Tahoma" w:hAnsi="Tahoma" w:cs="Tahoma"/>
          <w:sz w:val="22"/>
        </w:rPr>
        <w:t xml:space="preserve">Le chef de file reçoit l'aide qui résulte de l’instruction de la demande de paiement ; </w:t>
      </w:r>
    </w:p>
    <w:p w14:paraId="24DCCF75" w14:textId="77777777" w:rsidR="00A760E2" w:rsidRDefault="002030EE">
      <w:pPr>
        <w:pStyle w:val="NormalWeb"/>
        <w:numPr>
          <w:ilvl w:val="0"/>
          <w:numId w:val="7"/>
        </w:numPr>
        <w:spacing w:after="198" w:line="276" w:lineRule="auto"/>
        <w:jc w:val="both"/>
        <w:rPr>
          <w:rFonts w:ascii="Tahoma" w:hAnsi="Tahoma" w:cs="Tahoma"/>
          <w:sz w:val="22"/>
        </w:rPr>
      </w:pPr>
      <w:r>
        <w:rPr>
          <w:rFonts w:ascii="Tahoma" w:hAnsi="Tahoma" w:cs="Tahoma"/>
          <w:sz w:val="22"/>
        </w:rPr>
        <w:t xml:space="preserve">Le chef de file reverse aux partenaires le montant de l'aide selon les modalités de répartition financière fixée dans la présente convention et au vu des dépenses supportées et présentées dans la demande de paiement. Le chef de file verse l'intégralité du montant de l'aide due aux partenaires même si le montant de l'aide due </w:t>
      </w:r>
      <w:proofErr w:type="spellStart"/>
      <w:r>
        <w:rPr>
          <w:rFonts w:ascii="Tahoma" w:hAnsi="Tahoma" w:cs="Tahoma"/>
          <w:sz w:val="22"/>
        </w:rPr>
        <w:t>a</w:t>
      </w:r>
      <w:proofErr w:type="spellEnd"/>
      <w:r>
        <w:rPr>
          <w:rFonts w:ascii="Tahoma" w:hAnsi="Tahoma" w:cs="Tahoma"/>
          <w:sz w:val="22"/>
        </w:rPr>
        <w:t xml:space="preserve"> fait l'objet d'une compensation (au titre d'une créance du chef de file auprès de l'Organisme Payeur - article 1290 du code civil).</w:t>
      </w:r>
    </w:p>
    <w:p w14:paraId="460F6F34" w14:textId="77777777"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9 : Manquements aux obligations dans le cadre de la mise en œuvre du projet</w:t>
      </w:r>
    </w:p>
    <w:p w14:paraId="592A0477" w14:textId="77777777" w:rsidR="00A760E2" w:rsidRPr="00C14DDD" w:rsidRDefault="002030EE">
      <w:pPr>
        <w:tabs>
          <w:tab w:val="left" w:pos="5940"/>
          <w:tab w:val="left" w:pos="6300"/>
        </w:tabs>
        <w:spacing w:before="28" w:after="198"/>
        <w:ind w:right="53"/>
        <w:jc w:val="both"/>
        <w:rPr>
          <w:rFonts w:ascii="Tahoma" w:hAnsi="Tahoma" w:cs="Tahoma"/>
          <w:sz w:val="22"/>
          <w:szCs w:val="22"/>
        </w:rPr>
      </w:pPr>
      <w:r w:rsidRPr="00C14DDD">
        <w:rPr>
          <w:rFonts w:ascii="Tahoma" w:hAnsi="Tahoma" w:cs="Tahoma"/>
          <w:sz w:val="22"/>
          <w:szCs w:val="22"/>
        </w:rPr>
        <w:t>Si un des partenaires ne s’acquitte pas de ses obligations ou s’il enfreint une obligation contractuelle, le chef de file le met en demeure par écrit de corriger ce manquement dans un délai approprié ou de mettre fin à l’infraction. Le chef de file contacte les autres partenaires en vue de résoudre les difficultés.</w:t>
      </w:r>
    </w:p>
    <w:p w14:paraId="3BFA3C9F" w14:textId="77777777" w:rsidR="00A760E2" w:rsidRPr="00C14DDD" w:rsidRDefault="002030EE">
      <w:pPr>
        <w:pStyle w:val="Corpsdetexte"/>
        <w:rPr>
          <w:rFonts w:ascii="Tahoma" w:hAnsi="Tahoma" w:cs="Tahoma"/>
        </w:rPr>
      </w:pPr>
      <w:r w:rsidRPr="00C14DDD">
        <w:rPr>
          <w:rFonts w:ascii="Tahoma" w:hAnsi="Tahoma" w:cs="Tahoma"/>
        </w:rPr>
        <w:t xml:space="preserve">Si les infractions aux obligations continuent, le chef de file peut décider, après consultation des autres partenaires, d'exclure le partenaire concerné. </w:t>
      </w:r>
    </w:p>
    <w:p w14:paraId="09F46F1D" w14:textId="77777777" w:rsidR="00A760E2" w:rsidRPr="00C14DDD" w:rsidRDefault="002030EE">
      <w:pPr>
        <w:tabs>
          <w:tab w:val="left" w:pos="5940"/>
          <w:tab w:val="left" w:pos="6300"/>
        </w:tabs>
        <w:spacing w:before="28" w:after="198"/>
        <w:ind w:right="53"/>
        <w:jc w:val="both"/>
        <w:rPr>
          <w:rFonts w:ascii="Tahoma" w:hAnsi="Tahoma" w:cs="Tahoma"/>
          <w:sz w:val="22"/>
          <w:szCs w:val="22"/>
        </w:rPr>
      </w:pPr>
      <w:r w:rsidRPr="00C14DDD">
        <w:rPr>
          <w:rFonts w:ascii="Tahoma" w:hAnsi="Tahoma" w:cs="Tahoma"/>
          <w:sz w:val="22"/>
          <w:szCs w:val="22"/>
        </w:rPr>
        <w:t xml:space="preserve">Si un manquement d’un partenaire à ses obligations </w:t>
      </w:r>
      <w:proofErr w:type="gramStart"/>
      <w:r w:rsidRPr="00C14DDD">
        <w:rPr>
          <w:rFonts w:ascii="Tahoma" w:hAnsi="Tahoma" w:cs="Tahoma"/>
          <w:sz w:val="22"/>
          <w:szCs w:val="22"/>
        </w:rPr>
        <w:t>a</w:t>
      </w:r>
      <w:proofErr w:type="gramEnd"/>
      <w:r w:rsidRPr="00C14DDD">
        <w:rPr>
          <w:rFonts w:ascii="Tahoma" w:hAnsi="Tahoma" w:cs="Tahoma"/>
          <w:sz w:val="22"/>
          <w:szCs w:val="22"/>
        </w:rPr>
        <w:t xml:space="preserve"> des conséquences financières négatives pour le financement de l’ensemble de l’opération, le chef de file, en accord avec les autres partenaires, peut réclamer à ce partenaire une indemnisation.</w:t>
      </w:r>
    </w:p>
    <w:p w14:paraId="01576CBA" w14:textId="77777777" w:rsidR="00A760E2" w:rsidRDefault="002030EE">
      <w:pPr>
        <w:pStyle w:val="Corpsdetexte3"/>
        <w:spacing w:before="28" w:after="198"/>
        <w:jc w:val="both"/>
        <w:rPr>
          <w:rFonts w:ascii="Tahoma" w:hAnsi="Tahoma" w:cs="Tahoma"/>
          <w:sz w:val="22"/>
          <w:szCs w:val="22"/>
          <w:lang w:val="fr-FR"/>
        </w:rPr>
      </w:pPr>
      <w:r w:rsidRPr="00C14DDD">
        <w:rPr>
          <w:rFonts w:ascii="Tahoma" w:hAnsi="Tahoma" w:cs="Tahoma"/>
          <w:sz w:val="22"/>
          <w:szCs w:val="22"/>
          <w:lang w:val="fr-FR"/>
        </w:rPr>
        <w:t xml:space="preserve">Si le manquement aux obligations est du fait du chef de file, les règles de cet article s’appliquent, mais à la place du chef de file, ce sont les autres partenaires qui agissent ensemble. </w:t>
      </w:r>
    </w:p>
    <w:p w14:paraId="690D0A18" w14:textId="77777777" w:rsidR="00B65B34" w:rsidRDefault="00B65B34">
      <w:pPr>
        <w:pStyle w:val="Corpsdetexte3"/>
        <w:spacing w:before="28" w:after="198"/>
        <w:jc w:val="both"/>
        <w:rPr>
          <w:rFonts w:ascii="Tahoma" w:hAnsi="Tahoma" w:cs="Tahoma"/>
          <w:sz w:val="22"/>
          <w:szCs w:val="22"/>
          <w:lang w:val="fr-FR"/>
        </w:rPr>
      </w:pPr>
    </w:p>
    <w:p w14:paraId="7438F183" w14:textId="77777777" w:rsidR="00B65B34" w:rsidRPr="00C14DDD" w:rsidRDefault="00B65B34">
      <w:pPr>
        <w:pStyle w:val="Corpsdetexte3"/>
        <w:spacing w:before="28" w:after="198"/>
        <w:jc w:val="both"/>
        <w:rPr>
          <w:rFonts w:ascii="Tahoma" w:hAnsi="Tahoma" w:cs="Tahoma"/>
          <w:sz w:val="22"/>
          <w:szCs w:val="22"/>
          <w:lang w:val="fr-FR"/>
        </w:rPr>
      </w:pPr>
    </w:p>
    <w:p w14:paraId="11F2D019" w14:textId="77777777"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10 : Remboursement à l’organisme payeur, reversement des indus</w:t>
      </w:r>
    </w:p>
    <w:p w14:paraId="2B260F39" w14:textId="77777777" w:rsidR="00A760E2" w:rsidRDefault="002030EE">
      <w:pPr>
        <w:pStyle w:val="NormalWeb"/>
        <w:spacing w:after="198" w:line="276" w:lineRule="auto"/>
        <w:jc w:val="both"/>
      </w:pPr>
      <w:r>
        <w:rPr>
          <w:rFonts w:ascii="Tahoma" w:hAnsi="Tahoma" w:cs="Tahoma"/>
          <w:sz w:val="22"/>
          <w:szCs w:val="22"/>
        </w:rPr>
        <w:t xml:space="preserve">En </w:t>
      </w:r>
      <w:r>
        <w:rPr>
          <w:rFonts w:ascii="Tahoma" w:hAnsi="Tahoma" w:cs="Tahoma"/>
          <w:sz w:val="22"/>
        </w:rPr>
        <w:t>cas de non-respect des engagements de la décision attributive de l'aide par l’un ou plusieurs des partenaires,</w:t>
      </w:r>
      <w:r>
        <w:rPr>
          <w:rFonts w:ascii="Tahoma" w:hAnsi="Tahoma" w:cs="Tahoma"/>
          <w:sz w:val="22"/>
          <w:szCs w:val="22"/>
        </w:rPr>
        <w:t xml:space="preserve"> l’autorité de gestion peut arrêter ou suspendre le versement de l'aide et/ou réclamer le remboursement total ou partiel de l'aide versée. </w:t>
      </w:r>
    </w:p>
    <w:p w14:paraId="6E22CF44" w14:textId="77777777" w:rsidR="00A760E2" w:rsidRDefault="002030EE">
      <w:pPr>
        <w:pStyle w:val="NormalWeb"/>
        <w:spacing w:after="198" w:line="276" w:lineRule="auto"/>
        <w:ind w:right="51"/>
        <w:jc w:val="both"/>
        <w:rPr>
          <w:rFonts w:ascii="Tahoma" w:hAnsi="Tahoma" w:cs="Tahoma"/>
          <w:sz w:val="22"/>
          <w:szCs w:val="22"/>
        </w:rPr>
      </w:pPr>
      <w:r>
        <w:rPr>
          <w:rFonts w:ascii="Tahoma" w:hAnsi="Tahoma" w:cs="Tahoma"/>
          <w:sz w:val="22"/>
          <w:szCs w:val="22"/>
        </w:rPr>
        <w:t xml:space="preserve">Dans l'hypothèse de l'émission d'un ordre de recouvrement, le chef de file devra reverser à l’organisme payeur le montant demandé et le cas échéant les intérêts moratoires. </w:t>
      </w:r>
    </w:p>
    <w:p w14:paraId="487645D2" w14:textId="77777777" w:rsidR="00A760E2" w:rsidRDefault="002030EE">
      <w:pPr>
        <w:pStyle w:val="NormalWeb"/>
        <w:spacing w:after="198" w:line="276" w:lineRule="auto"/>
        <w:ind w:right="51"/>
        <w:jc w:val="both"/>
      </w:pPr>
      <w:r>
        <w:rPr>
          <w:rFonts w:ascii="Tahoma" w:hAnsi="Tahoma" w:cs="Tahoma"/>
          <w:sz w:val="22"/>
          <w:szCs w:val="22"/>
        </w:rPr>
        <w:t xml:space="preserve">Si le manquement aux obligations provient d’un ou plusieurs partenaires, chaque partenaire transfère au chef de file la part de l'aide indûment perçue. Le chef de file présente sans délai la demande de remboursement de l’organisme payeur et avise chaque partenaire du montant à rembourser. Le remboursement au chef de file est dû </w:t>
      </w:r>
      <w:commentRangeStart w:id="3"/>
      <w:r>
        <w:rPr>
          <w:rFonts w:ascii="Tahoma" w:hAnsi="Tahoma" w:cs="Tahoma"/>
          <w:sz w:val="22"/>
          <w:szCs w:val="22"/>
          <w:highlight w:val="yellow"/>
        </w:rPr>
        <w:t xml:space="preserve">dans les </w:t>
      </w:r>
      <w:r w:rsidRPr="004B0787">
        <w:rPr>
          <w:rFonts w:ascii="Tahoma" w:hAnsi="Tahoma" w:cs="Tahoma"/>
          <w:color w:val="FF0000"/>
          <w:sz w:val="22"/>
          <w:szCs w:val="22"/>
          <w:highlight w:val="yellow"/>
        </w:rPr>
        <w:t>x</w:t>
      </w:r>
      <w:r>
        <w:rPr>
          <w:rFonts w:ascii="Tahoma" w:hAnsi="Tahoma" w:cs="Tahoma"/>
          <w:sz w:val="22"/>
          <w:szCs w:val="22"/>
          <w:highlight w:val="yellow"/>
        </w:rPr>
        <w:t xml:space="preserve"> mois suivant la demande de l'organisme payeur/ou délai à fixer relativement à la date de reversement imposée au chef de file par l’organisme payeur</w:t>
      </w:r>
      <w:r>
        <w:rPr>
          <w:rFonts w:ascii="Tahoma" w:hAnsi="Tahoma" w:cs="Tahoma"/>
          <w:sz w:val="22"/>
          <w:szCs w:val="22"/>
        </w:rPr>
        <w:t>.</w:t>
      </w:r>
      <w:commentRangeEnd w:id="3"/>
      <w:r w:rsidR="00604E58">
        <w:rPr>
          <w:rStyle w:val="Marquedecommentaire"/>
        </w:rPr>
        <w:commentReference w:id="3"/>
      </w:r>
    </w:p>
    <w:p w14:paraId="7C6170E9" w14:textId="77777777" w:rsidR="00A760E2" w:rsidRDefault="002030EE">
      <w:pPr>
        <w:pStyle w:val="NormalWeb"/>
        <w:spacing w:after="198" w:line="276" w:lineRule="auto"/>
        <w:ind w:right="51"/>
        <w:jc w:val="both"/>
        <w:rPr>
          <w:rFonts w:ascii="Tahoma" w:hAnsi="Tahoma" w:cs="Tahoma"/>
          <w:sz w:val="22"/>
          <w:szCs w:val="22"/>
        </w:rPr>
      </w:pPr>
      <w:r>
        <w:rPr>
          <w:rFonts w:ascii="Tahoma" w:hAnsi="Tahoma" w:cs="Tahoma"/>
          <w:sz w:val="22"/>
          <w:szCs w:val="22"/>
        </w:rPr>
        <w:t>Chacun des partenaires est tenu responsable de la non-exécution totale ou partielle des activités dont il est chargé ou de l'affectation des fonds à des dépenses non prévues par l'opération. Il s'engage à rembourser la part des aides indûment perçues.</w:t>
      </w:r>
    </w:p>
    <w:p w14:paraId="4B82F0E8" w14:textId="77777777" w:rsidR="006303E7" w:rsidRDefault="006303E7">
      <w:pPr>
        <w:pStyle w:val="NormalWeb"/>
        <w:spacing w:after="198" w:line="276" w:lineRule="auto"/>
        <w:ind w:right="51"/>
        <w:jc w:val="both"/>
        <w:rPr>
          <w:rFonts w:ascii="Tahoma" w:hAnsi="Tahoma" w:cs="Tahoma"/>
          <w:sz w:val="22"/>
          <w:szCs w:val="22"/>
        </w:rPr>
      </w:pPr>
    </w:p>
    <w:p w14:paraId="110FB59A" w14:textId="77777777" w:rsidR="006303E7" w:rsidRDefault="006303E7">
      <w:pPr>
        <w:pStyle w:val="NormalWeb"/>
        <w:spacing w:after="198" w:line="276" w:lineRule="auto"/>
        <w:ind w:right="51"/>
        <w:jc w:val="both"/>
        <w:rPr>
          <w:rFonts w:ascii="Tahoma" w:hAnsi="Tahoma" w:cs="Tahoma"/>
          <w:sz w:val="22"/>
          <w:szCs w:val="22"/>
        </w:rPr>
      </w:pPr>
    </w:p>
    <w:p w14:paraId="50B05C7E" w14:textId="77777777" w:rsidR="006303E7" w:rsidRDefault="006303E7">
      <w:pPr>
        <w:pStyle w:val="NormalWeb"/>
        <w:spacing w:after="198" w:line="276" w:lineRule="auto"/>
        <w:ind w:right="51"/>
        <w:jc w:val="both"/>
        <w:rPr>
          <w:rFonts w:ascii="Tahoma" w:hAnsi="Tahoma" w:cs="Tahoma"/>
          <w:sz w:val="22"/>
          <w:szCs w:val="22"/>
        </w:rPr>
      </w:pPr>
    </w:p>
    <w:p w14:paraId="5BF4592C" w14:textId="77777777" w:rsidR="006303E7" w:rsidRDefault="006303E7">
      <w:pPr>
        <w:pStyle w:val="NormalWeb"/>
        <w:spacing w:after="198" w:line="276" w:lineRule="auto"/>
        <w:jc w:val="both"/>
        <w:rPr>
          <w:rFonts w:ascii="Tahoma" w:hAnsi="Tahoma" w:cs="Tahoma"/>
          <w:b/>
          <w:bCs/>
          <w:sz w:val="22"/>
        </w:rPr>
      </w:pPr>
    </w:p>
    <w:p w14:paraId="4135A2DD" w14:textId="18D91B2D"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11 : Modification de la convention, résiliation</w:t>
      </w:r>
    </w:p>
    <w:p w14:paraId="41B5DAD1" w14:textId="77777777" w:rsidR="00A760E2" w:rsidRDefault="002030EE">
      <w:pPr>
        <w:pStyle w:val="NormalWeb"/>
        <w:numPr>
          <w:ilvl w:val="0"/>
          <w:numId w:val="8"/>
        </w:numPr>
        <w:spacing w:after="198" w:line="276" w:lineRule="auto"/>
        <w:jc w:val="both"/>
        <w:rPr>
          <w:rFonts w:ascii="Tahoma" w:hAnsi="Tahoma" w:cs="Tahoma"/>
          <w:sz w:val="22"/>
        </w:rPr>
      </w:pPr>
      <w:r>
        <w:rPr>
          <w:rFonts w:ascii="Tahoma" w:hAnsi="Tahoma" w:cs="Tahoma"/>
          <w:sz w:val="22"/>
        </w:rPr>
        <w:t xml:space="preserve">Toute modification notamment de la </w:t>
      </w:r>
      <w:r w:rsidRPr="00604E58">
        <w:rPr>
          <w:rFonts w:ascii="Tahoma" w:hAnsi="Tahoma" w:cs="Tahoma"/>
          <w:sz w:val="22"/>
          <w:u w:val="single"/>
        </w:rPr>
        <w:t>composition du partenariat</w:t>
      </w:r>
      <w:r>
        <w:rPr>
          <w:rFonts w:ascii="Tahoma" w:hAnsi="Tahoma" w:cs="Tahoma"/>
          <w:sz w:val="22"/>
        </w:rPr>
        <w:t xml:space="preserve"> ou du </w:t>
      </w:r>
      <w:r w:rsidRPr="00604E58">
        <w:rPr>
          <w:rFonts w:ascii="Tahoma" w:hAnsi="Tahoma" w:cs="Tahoma"/>
          <w:sz w:val="22"/>
          <w:u w:val="single"/>
        </w:rPr>
        <w:t xml:space="preserve">plan de financement </w:t>
      </w:r>
      <w:r>
        <w:rPr>
          <w:rFonts w:ascii="Tahoma" w:hAnsi="Tahoma" w:cs="Tahoma"/>
          <w:sz w:val="22"/>
        </w:rPr>
        <w:t>de l'opération doit faire l'objet d'un avenant à la présente convention signée par chacune des parties contractuelles ;</w:t>
      </w:r>
    </w:p>
    <w:p w14:paraId="7898584B" w14:textId="77777777" w:rsidR="00A760E2" w:rsidRDefault="002030EE">
      <w:pPr>
        <w:pStyle w:val="NormalWeb"/>
        <w:numPr>
          <w:ilvl w:val="0"/>
          <w:numId w:val="8"/>
        </w:numPr>
        <w:spacing w:after="198" w:line="276" w:lineRule="auto"/>
        <w:jc w:val="both"/>
        <w:rPr>
          <w:rFonts w:ascii="Tahoma" w:hAnsi="Tahoma" w:cs="Tahoma"/>
          <w:sz w:val="22"/>
        </w:rPr>
      </w:pPr>
      <w:r>
        <w:rPr>
          <w:rFonts w:ascii="Tahoma" w:hAnsi="Tahoma" w:cs="Tahoma"/>
          <w:sz w:val="22"/>
        </w:rPr>
        <w:t>Le partenaire qui souhaite abandonner sa participation au projet peut demander la résiliation de la présente convention par lettre recommandée à l’adresse du chef de file afin que celui-ci en informe l’autorité de gestion ;</w:t>
      </w:r>
    </w:p>
    <w:p w14:paraId="07802352" w14:textId="77777777" w:rsidR="00A760E2" w:rsidRDefault="002030EE">
      <w:pPr>
        <w:pStyle w:val="NormalWeb"/>
        <w:numPr>
          <w:ilvl w:val="0"/>
          <w:numId w:val="8"/>
        </w:numPr>
        <w:spacing w:after="198" w:line="276" w:lineRule="auto"/>
        <w:jc w:val="both"/>
      </w:pPr>
      <w:r>
        <w:rPr>
          <w:rFonts w:ascii="Tahoma" w:hAnsi="Tahoma" w:cs="Tahoma"/>
          <w:sz w:val="22"/>
        </w:rPr>
        <w:t xml:space="preserve">Toute modification de cette convention doit être communiquée </w:t>
      </w:r>
      <w:r>
        <w:rPr>
          <w:rFonts w:ascii="Tahoma" w:hAnsi="Tahoma" w:cs="Tahoma"/>
          <w:sz w:val="22"/>
          <w:highlight w:val="yellow"/>
        </w:rPr>
        <w:t xml:space="preserve">dans un délai de </w:t>
      </w:r>
      <w:r w:rsidR="003337E4">
        <w:rPr>
          <w:rFonts w:ascii="Tahoma" w:hAnsi="Tahoma" w:cs="Tahoma"/>
          <w:sz w:val="22"/>
          <w:highlight w:val="yellow"/>
        </w:rPr>
        <w:t>15</w:t>
      </w:r>
      <w:r>
        <w:rPr>
          <w:rFonts w:ascii="Tahoma" w:hAnsi="Tahoma" w:cs="Tahoma"/>
          <w:sz w:val="22"/>
          <w:highlight w:val="yellow"/>
        </w:rPr>
        <w:t xml:space="preserve"> jours</w:t>
      </w:r>
      <w:r>
        <w:rPr>
          <w:rFonts w:ascii="Tahoma" w:hAnsi="Tahoma" w:cs="Tahoma"/>
          <w:sz w:val="22"/>
        </w:rPr>
        <w:t xml:space="preserve"> à compter de sa signature à l’autorité de gestion du programme. </w:t>
      </w:r>
    </w:p>
    <w:p w14:paraId="5848A802" w14:textId="77777777" w:rsidR="006303E7" w:rsidRDefault="006303E7">
      <w:pPr>
        <w:pStyle w:val="NormalWeb"/>
        <w:spacing w:after="198" w:line="276" w:lineRule="auto"/>
        <w:jc w:val="both"/>
        <w:rPr>
          <w:rFonts w:ascii="Tahoma" w:hAnsi="Tahoma" w:cs="Tahoma"/>
          <w:b/>
          <w:bCs/>
          <w:sz w:val="22"/>
        </w:rPr>
      </w:pPr>
    </w:p>
    <w:p w14:paraId="59D7ADD2" w14:textId="480DE64B"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12 : Traitement des litiges</w:t>
      </w:r>
    </w:p>
    <w:p w14:paraId="4234317F" w14:textId="77777777" w:rsidR="00A760E2" w:rsidRDefault="002030EE">
      <w:pPr>
        <w:pStyle w:val="NormalWeb"/>
        <w:spacing w:after="198" w:line="276" w:lineRule="auto"/>
        <w:jc w:val="both"/>
        <w:rPr>
          <w:rFonts w:ascii="Tahoma" w:hAnsi="Tahoma" w:cs="Tahoma"/>
          <w:sz w:val="22"/>
        </w:rPr>
      </w:pPr>
      <w:r>
        <w:rPr>
          <w:rFonts w:ascii="Tahoma" w:hAnsi="Tahoma" w:cs="Tahoma"/>
          <w:sz w:val="22"/>
        </w:rPr>
        <w:t xml:space="preserve">En cas de litiges, le chef de file et les partenaires recherchent une solution à l’amiable. </w:t>
      </w:r>
    </w:p>
    <w:p w14:paraId="675BB7AA" w14:textId="61D91D58" w:rsidR="00A760E2" w:rsidRDefault="002030EE">
      <w:pPr>
        <w:pStyle w:val="NormalWeb"/>
        <w:spacing w:after="198" w:line="276" w:lineRule="auto"/>
        <w:jc w:val="both"/>
        <w:rPr>
          <w:rFonts w:ascii="Tahoma" w:hAnsi="Tahoma" w:cs="Tahoma"/>
          <w:sz w:val="22"/>
        </w:rPr>
      </w:pPr>
      <w:r>
        <w:rPr>
          <w:rFonts w:ascii="Tahoma" w:hAnsi="Tahoma" w:cs="Tahoma"/>
          <w:sz w:val="22"/>
        </w:rPr>
        <w:t xml:space="preserve">A défaut, en cas de contentieux, le Tribunal compétent est </w:t>
      </w:r>
      <w:r w:rsidR="00604E58">
        <w:rPr>
          <w:rFonts w:ascii="Tahoma" w:hAnsi="Tahoma" w:cs="Tahoma"/>
          <w:sz w:val="22"/>
        </w:rPr>
        <w:t>celui dont relève le chef de file.</w:t>
      </w:r>
    </w:p>
    <w:p w14:paraId="2EE38AE2" w14:textId="77777777" w:rsidR="006303E7" w:rsidRDefault="006303E7">
      <w:pPr>
        <w:pStyle w:val="NormalWeb"/>
        <w:spacing w:after="198" w:line="276" w:lineRule="auto"/>
        <w:jc w:val="both"/>
        <w:rPr>
          <w:rFonts w:ascii="Tahoma" w:hAnsi="Tahoma" w:cs="Tahoma"/>
          <w:b/>
          <w:bCs/>
          <w:sz w:val="22"/>
        </w:rPr>
      </w:pPr>
    </w:p>
    <w:p w14:paraId="44A1EF7E" w14:textId="7662299E" w:rsidR="00A760E2" w:rsidRDefault="002030EE">
      <w:pPr>
        <w:pStyle w:val="NormalWeb"/>
        <w:spacing w:after="198" w:line="276" w:lineRule="auto"/>
        <w:jc w:val="both"/>
        <w:rPr>
          <w:rFonts w:ascii="Tahoma" w:hAnsi="Tahoma" w:cs="Tahoma"/>
          <w:b/>
          <w:bCs/>
          <w:sz w:val="22"/>
        </w:rPr>
      </w:pPr>
      <w:r>
        <w:rPr>
          <w:rFonts w:ascii="Tahoma" w:hAnsi="Tahoma" w:cs="Tahoma"/>
          <w:b/>
          <w:bCs/>
          <w:sz w:val="22"/>
        </w:rPr>
        <w:t>Article 13 : Annexes</w:t>
      </w:r>
    </w:p>
    <w:p w14:paraId="136D7C7C" w14:textId="77777777" w:rsidR="00A760E2" w:rsidRDefault="002030EE">
      <w:pPr>
        <w:pStyle w:val="NormalWeb"/>
        <w:spacing w:after="198" w:line="276" w:lineRule="auto"/>
        <w:jc w:val="both"/>
        <w:rPr>
          <w:rFonts w:ascii="Tahoma" w:hAnsi="Tahoma" w:cs="Tahoma"/>
          <w:sz w:val="22"/>
        </w:rPr>
      </w:pPr>
      <w:r>
        <w:rPr>
          <w:rFonts w:ascii="Tahoma" w:hAnsi="Tahoma" w:cs="Tahoma"/>
          <w:sz w:val="22"/>
        </w:rPr>
        <w:t>Sont annexés à la présente convention et font partie intégrante de celle-ci les documents suivants :</w:t>
      </w:r>
    </w:p>
    <w:p w14:paraId="5DA44D6B" w14:textId="77777777" w:rsidR="006303E7" w:rsidRDefault="006303E7">
      <w:pPr>
        <w:pStyle w:val="NormalWeb"/>
        <w:spacing w:after="198" w:line="276" w:lineRule="auto"/>
        <w:ind w:left="360"/>
        <w:jc w:val="both"/>
        <w:rPr>
          <w:rFonts w:ascii="Tahoma" w:hAnsi="Tahoma" w:cs="Tahoma"/>
          <w:b/>
          <w:bCs/>
          <w:sz w:val="22"/>
        </w:rPr>
      </w:pPr>
    </w:p>
    <w:p w14:paraId="6A4D4E00" w14:textId="446123B9" w:rsidR="00A760E2" w:rsidRPr="00604E58" w:rsidRDefault="002030EE">
      <w:pPr>
        <w:pStyle w:val="NormalWeb"/>
        <w:spacing w:after="198" w:line="276" w:lineRule="auto"/>
        <w:ind w:left="360"/>
        <w:jc w:val="both"/>
        <w:rPr>
          <w:rFonts w:ascii="Tahoma" w:hAnsi="Tahoma" w:cs="Tahoma"/>
          <w:b/>
          <w:bCs/>
          <w:sz w:val="22"/>
        </w:rPr>
      </w:pPr>
      <w:r w:rsidRPr="00604E58">
        <w:rPr>
          <w:rFonts w:ascii="Tahoma" w:hAnsi="Tahoma" w:cs="Tahoma"/>
          <w:b/>
          <w:bCs/>
          <w:sz w:val="22"/>
        </w:rPr>
        <w:t xml:space="preserve">Annexe 1, annexe technique </w:t>
      </w:r>
    </w:p>
    <w:p w14:paraId="32B6559B" w14:textId="294E9034" w:rsidR="00A760E2" w:rsidRDefault="00C14DDD">
      <w:pPr>
        <w:pStyle w:val="NormalWeb"/>
        <w:numPr>
          <w:ilvl w:val="0"/>
          <w:numId w:val="11"/>
        </w:numPr>
        <w:spacing w:after="198" w:line="276" w:lineRule="auto"/>
        <w:jc w:val="both"/>
        <w:rPr>
          <w:rFonts w:ascii="Tahoma" w:hAnsi="Tahoma" w:cs="Tahoma"/>
          <w:sz w:val="22"/>
        </w:rPr>
      </w:pPr>
      <w:r>
        <w:rPr>
          <w:rFonts w:ascii="Tahoma" w:hAnsi="Tahoma" w:cs="Tahoma"/>
          <w:sz w:val="22"/>
        </w:rPr>
        <w:t>Présentation</w:t>
      </w:r>
      <w:r w:rsidR="002030EE">
        <w:rPr>
          <w:rFonts w:ascii="Tahoma" w:hAnsi="Tahoma" w:cs="Tahoma"/>
          <w:sz w:val="22"/>
        </w:rPr>
        <w:t xml:space="preserve"> technique de l’opération partenariale de ses livrables et indicateurs de mise en </w:t>
      </w:r>
      <w:r>
        <w:rPr>
          <w:rFonts w:ascii="Tahoma" w:hAnsi="Tahoma" w:cs="Tahoma"/>
          <w:sz w:val="22"/>
        </w:rPr>
        <w:t>œuvre.</w:t>
      </w:r>
    </w:p>
    <w:p w14:paraId="2E4FBF0D" w14:textId="77777777" w:rsidR="006303E7" w:rsidRDefault="006303E7">
      <w:pPr>
        <w:pStyle w:val="NormalWeb"/>
        <w:spacing w:after="198" w:line="276" w:lineRule="auto"/>
        <w:ind w:left="360"/>
        <w:jc w:val="both"/>
        <w:rPr>
          <w:rFonts w:ascii="Tahoma" w:hAnsi="Tahoma" w:cs="Tahoma"/>
          <w:b/>
          <w:bCs/>
          <w:sz w:val="22"/>
        </w:rPr>
      </w:pPr>
    </w:p>
    <w:p w14:paraId="17FEDB9A" w14:textId="6A53DCEF" w:rsidR="00A760E2" w:rsidRPr="00604E58" w:rsidRDefault="002030EE">
      <w:pPr>
        <w:pStyle w:val="NormalWeb"/>
        <w:spacing w:after="198" w:line="276" w:lineRule="auto"/>
        <w:ind w:left="360"/>
        <w:jc w:val="both"/>
        <w:rPr>
          <w:rFonts w:ascii="Tahoma" w:hAnsi="Tahoma" w:cs="Tahoma"/>
          <w:b/>
          <w:bCs/>
          <w:sz w:val="22"/>
        </w:rPr>
      </w:pPr>
      <w:r w:rsidRPr="00604E58">
        <w:rPr>
          <w:rFonts w:ascii="Tahoma" w:hAnsi="Tahoma" w:cs="Tahoma"/>
          <w:b/>
          <w:bCs/>
          <w:sz w:val="22"/>
        </w:rPr>
        <w:t>Annexe 2, annexe financière</w:t>
      </w:r>
    </w:p>
    <w:p w14:paraId="273B5094" w14:textId="45FEDEB3" w:rsidR="00A760E2" w:rsidRDefault="002030EE">
      <w:pPr>
        <w:pStyle w:val="NormalWeb"/>
        <w:numPr>
          <w:ilvl w:val="0"/>
          <w:numId w:val="9"/>
        </w:numPr>
        <w:spacing w:after="198" w:line="276" w:lineRule="auto"/>
        <w:jc w:val="both"/>
        <w:rPr>
          <w:rFonts w:ascii="Tahoma" w:hAnsi="Tahoma" w:cs="Tahoma"/>
          <w:sz w:val="22"/>
        </w:rPr>
      </w:pPr>
      <w:r>
        <w:rPr>
          <w:rFonts w:ascii="Tahoma" w:hAnsi="Tahoma" w:cs="Tahoma"/>
          <w:sz w:val="22"/>
        </w:rPr>
        <w:t>Annexe 2-1 : plan de financement prévisionnel détaillé par partenaire</w:t>
      </w:r>
      <w:r w:rsidR="00C14DDD">
        <w:rPr>
          <w:rFonts w:ascii="Tahoma" w:hAnsi="Tahoma" w:cs="Tahoma"/>
          <w:sz w:val="22"/>
        </w:rPr>
        <w:t>.</w:t>
      </w:r>
    </w:p>
    <w:p w14:paraId="298F08FF" w14:textId="5DB261A0" w:rsidR="00A760E2" w:rsidRDefault="002030EE">
      <w:pPr>
        <w:pStyle w:val="NormalWeb"/>
        <w:numPr>
          <w:ilvl w:val="0"/>
          <w:numId w:val="9"/>
        </w:numPr>
        <w:spacing w:after="198" w:line="276" w:lineRule="auto"/>
        <w:jc w:val="both"/>
        <w:rPr>
          <w:rFonts w:ascii="Tahoma" w:hAnsi="Tahoma" w:cs="Tahoma"/>
          <w:sz w:val="22"/>
        </w:rPr>
      </w:pPr>
      <w:r>
        <w:rPr>
          <w:rFonts w:ascii="Tahoma" w:hAnsi="Tahoma" w:cs="Tahoma"/>
          <w:sz w:val="22"/>
        </w:rPr>
        <w:t xml:space="preserve">Annexe 2-2 : plan de </w:t>
      </w:r>
      <w:r w:rsidR="00C14DDD">
        <w:rPr>
          <w:rFonts w:ascii="Tahoma" w:hAnsi="Tahoma" w:cs="Tahoma"/>
          <w:sz w:val="22"/>
        </w:rPr>
        <w:t>financement de</w:t>
      </w:r>
      <w:r>
        <w:rPr>
          <w:rFonts w:ascii="Tahoma" w:hAnsi="Tahoma" w:cs="Tahoma"/>
          <w:sz w:val="22"/>
        </w:rPr>
        <w:t xml:space="preserve"> la décision attributive de l’aide FEADER</w:t>
      </w:r>
      <w:r w:rsidR="00C14DDD">
        <w:rPr>
          <w:rFonts w:ascii="Tahoma" w:hAnsi="Tahoma" w:cs="Tahoma"/>
          <w:sz w:val="22"/>
        </w:rPr>
        <w:t>.</w:t>
      </w:r>
    </w:p>
    <w:p w14:paraId="6F58E032" w14:textId="77777777" w:rsidR="00A760E2" w:rsidRDefault="00A760E2">
      <w:pPr>
        <w:pStyle w:val="NormalWeb"/>
        <w:spacing w:after="198" w:line="276" w:lineRule="auto"/>
        <w:ind w:left="360"/>
        <w:jc w:val="both"/>
      </w:pPr>
    </w:p>
    <w:p w14:paraId="3F9DDBE5" w14:textId="77777777" w:rsidR="00A760E2" w:rsidRDefault="002030EE">
      <w:pPr>
        <w:pStyle w:val="Corpsdetexte"/>
        <w:spacing w:line="276" w:lineRule="auto"/>
        <w:ind w:left="360" w:right="0"/>
        <w:rPr>
          <w:rFonts w:ascii="Tahoma;sans-serif" w:hAnsi="Tahoma;sans-serif"/>
        </w:rPr>
      </w:pPr>
      <w:r w:rsidRPr="00B84FB3">
        <w:rPr>
          <w:rFonts w:ascii="Tahoma;sans-serif" w:hAnsi="Tahoma;sans-serif"/>
          <w:highlight w:val="yellow"/>
        </w:rPr>
        <w:t>A                                  </w:t>
      </w:r>
      <w:proofErr w:type="gramStart"/>
      <w:r w:rsidRPr="00B84FB3">
        <w:rPr>
          <w:rFonts w:ascii="Tahoma;sans-serif" w:hAnsi="Tahoma;sans-serif"/>
          <w:highlight w:val="yellow"/>
        </w:rPr>
        <w:t>  ,</w:t>
      </w:r>
      <w:proofErr w:type="gramEnd"/>
      <w:r w:rsidRPr="00B84FB3">
        <w:rPr>
          <w:rFonts w:ascii="Tahoma;sans-serif" w:hAnsi="Tahoma;sans-serif"/>
          <w:highlight w:val="yellow"/>
        </w:rPr>
        <w:t xml:space="preserve"> le</w:t>
      </w:r>
      <w:r>
        <w:rPr>
          <w:rFonts w:ascii="Tahoma;sans-serif" w:hAnsi="Tahoma;sans-serif"/>
        </w:rPr>
        <w:t xml:space="preserve">               </w:t>
      </w:r>
    </w:p>
    <w:p w14:paraId="2609B23D" w14:textId="77777777" w:rsidR="00A760E2" w:rsidRDefault="002030EE">
      <w:pPr>
        <w:pStyle w:val="Corpsdetexte"/>
        <w:spacing w:line="276" w:lineRule="auto"/>
        <w:rPr>
          <w:color w:val="FF0000"/>
        </w:rPr>
      </w:pPr>
      <w:r>
        <w:rPr>
          <w:color w:val="FF0000"/>
        </w:rPr>
        <w:t> </w:t>
      </w:r>
    </w:p>
    <w:p w14:paraId="5D07A407" w14:textId="77777777" w:rsidR="00A760E2" w:rsidRDefault="002030EE">
      <w:pPr>
        <w:pStyle w:val="Corpsdetexte"/>
        <w:spacing w:line="276" w:lineRule="auto"/>
        <w:rPr>
          <w:color w:val="FF0000"/>
        </w:rPr>
      </w:pPr>
      <w:r>
        <w:rPr>
          <w:color w:val="FF0000"/>
        </w:rPr>
        <w:t> </w:t>
      </w:r>
      <w:commentRangeStart w:id="4"/>
      <w:commentRangeEnd w:id="4"/>
      <w:r w:rsidR="00703391">
        <w:rPr>
          <w:rStyle w:val="Marquedecommentaire"/>
          <w:rFonts w:ascii="Times New Roman" w:hAnsi="Times New Roman" w:cs="Times New Roman"/>
        </w:rPr>
        <w:commentReference w:id="4"/>
      </w:r>
    </w:p>
    <w:p w14:paraId="092C8088"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NOM DE LA STRUCTURE CHEF DE FILE</w:t>
      </w:r>
    </w:p>
    <w:p w14:paraId="0B4B88AC"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 xml:space="preserve">Le/la Président(e), </w:t>
      </w:r>
    </w:p>
    <w:p w14:paraId="6BC6E8DA" w14:textId="77777777" w:rsidR="00A760E2" w:rsidRDefault="002030EE">
      <w:pPr>
        <w:pStyle w:val="Corpsdetexte"/>
        <w:spacing w:line="276" w:lineRule="auto"/>
        <w:rPr>
          <w:rFonts w:ascii="Tahoma;sans-serif" w:hAnsi="Tahoma;sans-serif"/>
          <w:i/>
          <w:color w:val="FF0000"/>
          <w:highlight w:val="yellow"/>
        </w:rPr>
      </w:pPr>
      <w:r>
        <w:rPr>
          <w:rFonts w:ascii="Tahoma;sans-serif" w:hAnsi="Tahoma;sans-serif"/>
          <w:i/>
          <w:color w:val="FF0000"/>
          <w:highlight w:val="yellow"/>
        </w:rPr>
        <w:t>(Prénom, nom, qualité du représentant légal / de la personne ayant le pouvoir pour représenter la structure, signature et cachet)</w:t>
      </w:r>
    </w:p>
    <w:p w14:paraId="48DFE024" w14:textId="77777777" w:rsidR="00A760E2" w:rsidRDefault="002030EE">
      <w:pPr>
        <w:pStyle w:val="Corpsdetexte"/>
        <w:spacing w:line="276" w:lineRule="auto"/>
      </w:pPr>
      <w:r>
        <w:t> </w:t>
      </w:r>
    </w:p>
    <w:p w14:paraId="4FA6A31D" w14:textId="77777777" w:rsidR="00A760E2" w:rsidRDefault="002030EE">
      <w:pPr>
        <w:pStyle w:val="Corpsdetexte"/>
        <w:spacing w:line="276" w:lineRule="auto"/>
      </w:pPr>
      <w:r>
        <w:t> </w:t>
      </w:r>
    </w:p>
    <w:p w14:paraId="46CC67CD" w14:textId="77777777" w:rsidR="00A760E2" w:rsidRDefault="002030EE">
      <w:pPr>
        <w:pStyle w:val="Corpsdetexte"/>
        <w:spacing w:line="276" w:lineRule="auto"/>
      </w:pPr>
      <w:r>
        <w:t> </w:t>
      </w:r>
    </w:p>
    <w:p w14:paraId="2AB6FC44" w14:textId="77777777" w:rsidR="00A760E2" w:rsidRDefault="002030EE">
      <w:pPr>
        <w:pStyle w:val="Corpsdetexte"/>
        <w:spacing w:line="276" w:lineRule="auto"/>
      </w:pPr>
      <w:r>
        <w:t> </w:t>
      </w:r>
    </w:p>
    <w:p w14:paraId="48F8798B"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NOM DE LA STRUCTURE PARTENAIRE 1</w:t>
      </w:r>
    </w:p>
    <w:p w14:paraId="7F5BB637"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 xml:space="preserve">Le/la Président(e), </w:t>
      </w:r>
    </w:p>
    <w:p w14:paraId="7C6A4B52" w14:textId="77777777" w:rsidR="00A760E2" w:rsidRDefault="002030EE">
      <w:pPr>
        <w:pStyle w:val="Corpsdetexte"/>
        <w:spacing w:line="276" w:lineRule="auto"/>
        <w:rPr>
          <w:rFonts w:ascii="Tahoma;sans-serif" w:hAnsi="Tahoma;sans-serif"/>
          <w:i/>
          <w:color w:val="FF0000"/>
          <w:highlight w:val="yellow"/>
        </w:rPr>
      </w:pPr>
      <w:r>
        <w:rPr>
          <w:rFonts w:ascii="Tahoma;sans-serif" w:hAnsi="Tahoma;sans-serif"/>
          <w:i/>
          <w:color w:val="FF0000"/>
          <w:highlight w:val="yellow"/>
        </w:rPr>
        <w:t>(Prénom, nom, qualité du représentant légal / de la personne ayant le pouvoir pour représenter la structure, signature et cachet)</w:t>
      </w:r>
    </w:p>
    <w:p w14:paraId="6456B886" w14:textId="77777777" w:rsidR="007562A7" w:rsidRDefault="007562A7">
      <w:pPr>
        <w:pStyle w:val="Corpsdetexte"/>
        <w:spacing w:line="276" w:lineRule="auto"/>
        <w:jc w:val="center"/>
        <w:rPr>
          <w:color w:val="FF0000"/>
        </w:rPr>
      </w:pPr>
    </w:p>
    <w:p w14:paraId="710BBA75" w14:textId="77777777" w:rsidR="007562A7" w:rsidRDefault="007562A7">
      <w:pPr>
        <w:pStyle w:val="Corpsdetexte"/>
        <w:spacing w:line="276" w:lineRule="auto"/>
        <w:jc w:val="center"/>
        <w:rPr>
          <w:color w:val="FF0000"/>
        </w:rPr>
      </w:pPr>
    </w:p>
    <w:p w14:paraId="2CA332C3" w14:textId="77777777" w:rsidR="007562A7" w:rsidRDefault="007562A7">
      <w:pPr>
        <w:pStyle w:val="Corpsdetexte"/>
        <w:spacing w:line="276" w:lineRule="auto"/>
        <w:jc w:val="center"/>
        <w:rPr>
          <w:color w:val="FF0000"/>
        </w:rPr>
      </w:pPr>
    </w:p>
    <w:p w14:paraId="14D885FF" w14:textId="69FD11DD" w:rsidR="00A760E2" w:rsidRDefault="002030EE">
      <w:pPr>
        <w:pStyle w:val="Corpsdetexte"/>
        <w:spacing w:line="276" w:lineRule="auto"/>
        <w:jc w:val="center"/>
        <w:rPr>
          <w:color w:val="FF0000"/>
        </w:rPr>
      </w:pPr>
      <w:r>
        <w:rPr>
          <w:color w:val="FF0000"/>
        </w:rPr>
        <w:t> </w:t>
      </w:r>
    </w:p>
    <w:p w14:paraId="51994F31" w14:textId="77777777" w:rsidR="00A760E2" w:rsidRDefault="002030EE">
      <w:pPr>
        <w:pStyle w:val="Corpsdetexte"/>
        <w:spacing w:line="276" w:lineRule="auto"/>
        <w:jc w:val="center"/>
        <w:rPr>
          <w:color w:val="FF0000"/>
        </w:rPr>
      </w:pPr>
      <w:r>
        <w:rPr>
          <w:color w:val="FF0000"/>
        </w:rPr>
        <w:t> </w:t>
      </w:r>
    </w:p>
    <w:p w14:paraId="2D250183"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NOM DE LA STRUCTURE PARTENAIRE 2</w:t>
      </w:r>
    </w:p>
    <w:p w14:paraId="7FB7BEC3"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 xml:space="preserve">Le/la Président(e), </w:t>
      </w:r>
    </w:p>
    <w:p w14:paraId="471E41ED" w14:textId="77777777" w:rsidR="00A760E2" w:rsidRDefault="002030EE">
      <w:pPr>
        <w:pStyle w:val="Corpsdetexte"/>
        <w:spacing w:line="276" w:lineRule="auto"/>
        <w:rPr>
          <w:rFonts w:ascii="Tahoma;sans-serif" w:hAnsi="Tahoma;sans-serif"/>
          <w:i/>
          <w:color w:val="FF0000"/>
          <w:highlight w:val="yellow"/>
        </w:rPr>
      </w:pPr>
      <w:r>
        <w:rPr>
          <w:rFonts w:ascii="Tahoma;sans-serif" w:hAnsi="Tahoma;sans-serif"/>
          <w:i/>
          <w:color w:val="FF0000"/>
          <w:highlight w:val="yellow"/>
        </w:rPr>
        <w:t>(Prénom, nom, qualité du représentant légal / de la personne ayant le pouvoir pour représenter la structure, signature et cachet)</w:t>
      </w:r>
    </w:p>
    <w:p w14:paraId="6ED405B9" w14:textId="77777777" w:rsidR="00A760E2" w:rsidRDefault="002030EE">
      <w:pPr>
        <w:pStyle w:val="Corpsdetexte"/>
        <w:spacing w:line="276" w:lineRule="auto"/>
        <w:rPr>
          <w:color w:val="FF0000"/>
          <w:highlight w:val="yellow"/>
        </w:rPr>
      </w:pPr>
      <w:r>
        <w:rPr>
          <w:color w:val="FF0000"/>
          <w:highlight w:val="yellow"/>
        </w:rPr>
        <w:t> </w:t>
      </w:r>
    </w:p>
    <w:p w14:paraId="56EC883C" w14:textId="77777777" w:rsidR="00A760E2" w:rsidRDefault="002030EE">
      <w:pPr>
        <w:pStyle w:val="Corpsdetexte"/>
        <w:spacing w:line="276" w:lineRule="auto"/>
        <w:rPr>
          <w:color w:val="FF0000"/>
        </w:rPr>
      </w:pPr>
      <w:r>
        <w:rPr>
          <w:color w:val="FF0000"/>
        </w:rPr>
        <w:t> </w:t>
      </w:r>
    </w:p>
    <w:p w14:paraId="4B3353B7" w14:textId="77777777" w:rsidR="00A760E2" w:rsidRDefault="002030EE">
      <w:pPr>
        <w:pStyle w:val="Corpsdetexte"/>
        <w:spacing w:line="276" w:lineRule="auto"/>
        <w:rPr>
          <w:color w:val="FF0000"/>
        </w:rPr>
      </w:pPr>
      <w:r>
        <w:rPr>
          <w:color w:val="FF0000"/>
        </w:rPr>
        <w:t> </w:t>
      </w:r>
    </w:p>
    <w:p w14:paraId="0D449B1A" w14:textId="77777777" w:rsidR="007562A7" w:rsidRDefault="007562A7">
      <w:pPr>
        <w:pStyle w:val="Corpsdetexte"/>
        <w:spacing w:line="276" w:lineRule="auto"/>
        <w:rPr>
          <w:color w:val="FF0000"/>
        </w:rPr>
      </w:pPr>
    </w:p>
    <w:p w14:paraId="1FCE9AFB" w14:textId="77777777" w:rsidR="007562A7" w:rsidRDefault="007562A7">
      <w:pPr>
        <w:pStyle w:val="Corpsdetexte"/>
        <w:spacing w:line="276" w:lineRule="auto"/>
        <w:rPr>
          <w:color w:val="FF0000"/>
        </w:rPr>
      </w:pPr>
    </w:p>
    <w:p w14:paraId="604C447B" w14:textId="77777777" w:rsidR="007562A7" w:rsidRDefault="007562A7">
      <w:pPr>
        <w:pStyle w:val="Corpsdetexte"/>
        <w:spacing w:line="276" w:lineRule="auto"/>
        <w:rPr>
          <w:color w:val="FF0000"/>
        </w:rPr>
      </w:pPr>
    </w:p>
    <w:p w14:paraId="0B1F7F3B" w14:textId="77777777" w:rsidR="00A760E2" w:rsidRDefault="002030EE">
      <w:pPr>
        <w:pStyle w:val="Corpsdetexte"/>
        <w:spacing w:line="276" w:lineRule="auto"/>
        <w:rPr>
          <w:color w:val="FF0000"/>
          <w:highlight w:val="yellow"/>
        </w:rPr>
      </w:pPr>
      <w:r>
        <w:rPr>
          <w:color w:val="FF0000"/>
          <w:highlight w:val="yellow"/>
        </w:rPr>
        <w:t> </w:t>
      </w:r>
    </w:p>
    <w:p w14:paraId="5260B58D"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NOM DE LA STRUCTURE PARTENAIRE 3</w:t>
      </w:r>
    </w:p>
    <w:p w14:paraId="6321C820" w14:textId="77777777" w:rsidR="00A760E2" w:rsidRDefault="002030EE">
      <w:pPr>
        <w:pStyle w:val="Corpsdetexte"/>
        <w:spacing w:line="276" w:lineRule="auto"/>
        <w:rPr>
          <w:rFonts w:ascii="Tahoma;sans-serif" w:hAnsi="Tahoma;sans-serif"/>
          <w:color w:val="FF0000"/>
          <w:highlight w:val="yellow"/>
        </w:rPr>
      </w:pPr>
      <w:r>
        <w:rPr>
          <w:rFonts w:ascii="Tahoma;sans-serif" w:hAnsi="Tahoma;sans-serif"/>
          <w:color w:val="FF0000"/>
          <w:highlight w:val="yellow"/>
        </w:rPr>
        <w:t xml:space="preserve">Le/la Président(e), </w:t>
      </w:r>
    </w:p>
    <w:p w14:paraId="22074EAA" w14:textId="77777777" w:rsidR="00A760E2" w:rsidRDefault="002030EE">
      <w:pPr>
        <w:pStyle w:val="Corpsdetexte"/>
        <w:spacing w:line="276" w:lineRule="auto"/>
        <w:rPr>
          <w:rFonts w:ascii="Tahoma;sans-serif" w:hAnsi="Tahoma;sans-serif"/>
          <w:i/>
          <w:color w:val="FF0000"/>
          <w:highlight w:val="yellow"/>
        </w:rPr>
      </w:pPr>
      <w:r>
        <w:rPr>
          <w:rFonts w:ascii="Tahoma;sans-serif" w:hAnsi="Tahoma;sans-serif"/>
          <w:i/>
          <w:color w:val="FF0000"/>
          <w:highlight w:val="yellow"/>
        </w:rPr>
        <w:t>(Prénom, nom, qualité du représentant légal / de la personne ayant le pouvoir pour représenter la structure, signature et cachet)</w:t>
      </w:r>
    </w:p>
    <w:p w14:paraId="2ECB7089" w14:textId="77777777" w:rsidR="00A760E2" w:rsidRDefault="00A760E2">
      <w:pPr>
        <w:pStyle w:val="NormalWeb"/>
        <w:spacing w:after="198" w:line="276" w:lineRule="auto"/>
        <w:ind w:left="360"/>
        <w:jc w:val="both"/>
      </w:pPr>
    </w:p>
    <w:p w14:paraId="14601E71" w14:textId="77777777" w:rsidR="00B84FB3" w:rsidRDefault="00B84FB3" w:rsidP="00B84FB3">
      <w:pPr>
        <w:pStyle w:val="Corpsdetexte"/>
        <w:spacing w:line="276" w:lineRule="auto"/>
        <w:rPr>
          <w:color w:val="FF0000"/>
          <w:highlight w:val="yellow"/>
        </w:rPr>
      </w:pPr>
      <w:r>
        <w:rPr>
          <w:color w:val="FF0000"/>
          <w:highlight w:val="yellow"/>
        </w:rPr>
        <w:t> </w:t>
      </w:r>
    </w:p>
    <w:p w14:paraId="42237CC1" w14:textId="77777777" w:rsidR="007562A7" w:rsidRDefault="007562A7" w:rsidP="00B84FB3">
      <w:pPr>
        <w:pStyle w:val="Corpsdetexte"/>
        <w:spacing w:line="276" w:lineRule="auto"/>
        <w:rPr>
          <w:color w:val="FF0000"/>
          <w:highlight w:val="yellow"/>
        </w:rPr>
      </w:pPr>
    </w:p>
    <w:p w14:paraId="514C2C14" w14:textId="77777777" w:rsidR="007562A7" w:rsidRDefault="007562A7" w:rsidP="00B84FB3">
      <w:pPr>
        <w:pStyle w:val="Corpsdetexte"/>
        <w:spacing w:line="276" w:lineRule="auto"/>
        <w:rPr>
          <w:color w:val="FF0000"/>
          <w:highlight w:val="yellow"/>
        </w:rPr>
      </w:pPr>
    </w:p>
    <w:p w14:paraId="11D3247F" w14:textId="77777777" w:rsidR="00B84FB3" w:rsidRDefault="00B84FB3" w:rsidP="00B84FB3">
      <w:pPr>
        <w:pStyle w:val="Corpsdetexte"/>
        <w:spacing w:line="276" w:lineRule="auto"/>
        <w:rPr>
          <w:color w:val="FF0000"/>
          <w:highlight w:val="yellow"/>
        </w:rPr>
      </w:pPr>
    </w:p>
    <w:p w14:paraId="467C8F45" w14:textId="15EBC6A6" w:rsidR="00B84FB3" w:rsidRDefault="00B84FB3" w:rsidP="00B84FB3">
      <w:pPr>
        <w:pStyle w:val="Corpsdetexte"/>
        <w:spacing w:line="276" w:lineRule="auto"/>
        <w:rPr>
          <w:rFonts w:ascii="Tahoma;sans-serif" w:hAnsi="Tahoma;sans-serif"/>
          <w:color w:val="FF0000"/>
          <w:highlight w:val="yellow"/>
        </w:rPr>
      </w:pPr>
      <w:r>
        <w:rPr>
          <w:rFonts w:ascii="Tahoma;sans-serif" w:hAnsi="Tahoma;sans-serif"/>
          <w:color w:val="FF0000"/>
          <w:highlight w:val="yellow"/>
        </w:rPr>
        <w:t>NOM DE LA STRUCTURE PARTENAIRE 4</w:t>
      </w:r>
    </w:p>
    <w:p w14:paraId="33912914" w14:textId="77777777" w:rsidR="00B84FB3" w:rsidRDefault="00B84FB3" w:rsidP="00B84FB3">
      <w:pPr>
        <w:pStyle w:val="Corpsdetexte"/>
        <w:spacing w:line="276" w:lineRule="auto"/>
        <w:rPr>
          <w:rFonts w:ascii="Tahoma;sans-serif" w:hAnsi="Tahoma;sans-serif"/>
          <w:color w:val="FF0000"/>
          <w:highlight w:val="yellow"/>
        </w:rPr>
      </w:pPr>
      <w:r>
        <w:rPr>
          <w:rFonts w:ascii="Tahoma;sans-serif" w:hAnsi="Tahoma;sans-serif"/>
          <w:color w:val="FF0000"/>
          <w:highlight w:val="yellow"/>
        </w:rPr>
        <w:t xml:space="preserve">Le/la Président(e), </w:t>
      </w:r>
    </w:p>
    <w:p w14:paraId="62E1A407" w14:textId="77777777" w:rsidR="00B84FB3" w:rsidRDefault="00B84FB3" w:rsidP="00B84FB3">
      <w:pPr>
        <w:pStyle w:val="Corpsdetexte"/>
        <w:spacing w:line="276" w:lineRule="auto"/>
        <w:rPr>
          <w:rFonts w:ascii="Tahoma;sans-serif" w:hAnsi="Tahoma;sans-serif"/>
          <w:i/>
          <w:color w:val="FF0000"/>
          <w:highlight w:val="yellow"/>
        </w:rPr>
      </w:pPr>
      <w:r>
        <w:rPr>
          <w:rFonts w:ascii="Tahoma;sans-serif" w:hAnsi="Tahoma;sans-serif"/>
          <w:i/>
          <w:color w:val="FF0000"/>
          <w:highlight w:val="yellow"/>
        </w:rPr>
        <w:t>(Prénom, nom, qualité du représentant légal / de la personne ayant le pouvoir pour représenter la structure, signature et cachet)</w:t>
      </w:r>
    </w:p>
    <w:p w14:paraId="055E907D" w14:textId="77777777" w:rsidR="00B84FB3" w:rsidRDefault="00B84FB3" w:rsidP="00B84FB3">
      <w:pPr>
        <w:pStyle w:val="Corpsdetexte"/>
        <w:spacing w:line="276" w:lineRule="auto"/>
        <w:rPr>
          <w:color w:val="FF0000"/>
          <w:highlight w:val="yellow"/>
        </w:rPr>
      </w:pPr>
      <w:r>
        <w:rPr>
          <w:color w:val="FF0000"/>
          <w:highlight w:val="yellow"/>
        </w:rPr>
        <w:t> </w:t>
      </w:r>
    </w:p>
    <w:p w14:paraId="6B8B8061" w14:textId="77777777" w:rsidR="00B84FB3" w:rsidRDefault="00B84FB3" w:rsidP="00B84FB3">
      <w:pPr>
        <w:pStyle w:val="Corpsdetexte"/>
        <w:spacing w:line="276" w:lineRule="auto"/>
        <w:rPr>
          <w:color w:val="FF0000"/>
          <w:highlight w:val="yellow"/>
        </w:rPr>
      </w:pPr>
    </w:p>
    <w:p w14:paraId="7881C589" w14:textId="77777777" w:rsidR="00B84FB3" w:rsidRDefault="00B84FB3" w:rsidP="00B84FB3">
      <w:pPr>
        <w:pStyle w:val="Corpsdetexte"/>
        <w:spacing w:line="276" w:lineRule="auto"/>
        <w:rPr>
          <w:color w:val="FF0000"/>
          <w:highlight w:val="yellow"/>
        </w:rPr>
      </w:pPr>
    </w:p>
    <w:p w14:paraId="577CBD1A" w14:textId="77777777" w:rsidR="00B84FB3" w:rsidRDefault="00B84FB3" w:rsidP="00B84FB3">
      <w:pPr>
        <w:pStyle w:val="Corpsdetexte"/>
        <w:spacing w:line="276" w:lineRule="auto"/>
        <w:rPr>
          <w:color w:val="FF0000"/>
          <w:highlight w:val="yellow"/>
        </w:rPr>
      </w:pPr>
    </w:p>
    <w:p w14:paraId="3AA40BCD" w14:textId="77777777" w:rsidR="00B84FB3" w:rsidRDefault="00B84FB3" w:rsidP="00B84FB3">
      <w:pPr>
        <w:pStyle w:val="Corpsdetexte"/>
        <w:spacing w:line="276" w:lineRule="auto"/>
        <w:rPr>
          <w:color w:val="FF0000"/>
          <w:highlight w:val="yellow"/>
        </w:rPr>
      </w:pPr>
    </w:p>
    <w:p w14:paraId="4C0BECAD" w14:textId="77777777" w:rsidR="00B84FB3" w:rsidRDefault="00B84FB3" w:rsidP="00B84FB3">
      <w:pPr>
        <w:pStyle w:val="Corpsdetexte"/>
        <w:spacing w:line="276" w:lineRule="auto"/>
        <w:rPr>
          <w:color w:val="FF0000"/>
          <w:highlight w:val="yellow"/>
        </w:rPr>
      </w:pPr>
    </w:p>
    <w:p w14:paraId="50928799" w14:textId="77777777" w:rsidR="00B84FB3" w:rsidRDefault="00B84FB3" w:rsidP="00B84FB3">
      <w:pPr>
        <w:pStyle w:val="Corpsdetexte"/>
        <w:spacing w:line="276" w:lineRule="auto"/>
        <w:rPr>
          <w:color w:val="FF0000"/>
          <w:highlight w:val="yellow"/>
        </w:rPr>
      </w:pPr>
    </w:p>
    <w:p w14:paraId="74260AC9" w14:textId="77777777" w:rsidR="00B84FB3" w:rsidRDefault="00B84FB3" w:rsidP="00B84FB3">
      <w:pPr>
        <w:pStyle w:val="Corpsdetexte"/>
        <w:spacing w:line="276" w:lineRule="auto"/>
        <w:rPr>
          <w:color w:val="FF0000"/>
          <w:highlight w:val="yellow"/>
        </w:rPr>
      </w:pPr>
    </w:p>
    <w:p w14:paraId="17D9CD20" w14:textId="0C548551" w:rsidR="00B84FB3" w:rsidRDefault="00B84FB3" w:rsidP="00B84FB3">
      <w:pPr>
        <w:pStyle w:val="Corpsdetexte"/>
        <w:spacing w:line="276" w:lineRule="auto"/>
        <w:rPr>
          <w:rFonts w:ascii="Tahoma;sans-serif" w:hAnsi="Tahoma;sans-serif"/>
          <w:color w:val="FF0000"/>
          <w:highlight w:val="yellow"/>
        </w:rPr>
      </w:pPr>
      <w:r>
        <w:rPr>
          <w:rFonts w:ascii="Tahoma;sans-serif" w:hAnsi="Tahoma;sans-serif"/>
          <w:color w:val="FF0000"/>
          <w:highlight w:val="yellow"/>
        </w:rPr>
        <w:t>NOM DE LA STRUCTURE PARTENAIRE 5</w:t>
      </w:r>
    </w:p>
    <w:p w14:paraId="199F0391" w14:textId="77777777" w:rsidR="00B84FB3" w:rsidRDefault="00B84FB3" w:rsidP="00B84FB3">
      <w:pPr>
        <w:pStyle w:val="Corpsdetexte"/>
        <w:spacing w:line="276" w:lineRule="auto"/>
        <w:rPr>
          <w:rFonts w:ascii="Tahoma;sans-serif" w:hAnsi="Tahoma;sans-serif"/>
          <w:color w:val="FF0000"/>
          <w:highlight w:val="yellow"/>
        </w:rPr>
      </w:pPr>
      <w:r>
        <w:rPr>
          <w:rFonts w:ascii="Tahoma;sans-serif" w:hAnsi="Tahoma;sans-serif"/>
          <w:color w:val="FF0000"/>
          <w:highlight w:val="yellow"/>
        </w:rPr>
        <w:t xml:space="preserve">Le/la Président(e), </w:t>
      </w:r>
    </w:p>
    <w:p w14:paraId="04589B56" w14:textId="77777777" w:rsidR="00B84FB3" w:rsidRDefault="00B84FB3" w:rsidP="00B84FB3">
      <w:pPr>
        <w:pStyle w:val="Corpsdetexte"/>
        <w:spacing w:line="276" w:lineRule="auto"/>
        <w:rPr>
          <w:rFonts w:ascii="Tahoma;sans-serif" w:hAnsi="Tahoma;sans-serif"/>
          <w:i/>
          <w:color w:val="FF0000"/>
          <w:highlight w:val="yellow"/>
        </w:rPr>
      </w:pPr>
      <w:r>
        <w:rPr>
          <w:rFonts w:ascii="Tahoma;sans-serif" w:hAnsi="Tahoma;sans-serif"/>
          <w:i/>
          <w:color w:val="FF0000"/>
          <w:highlight w:val="yellow"/>
        </w:rPr>
        <w:t>(Prénom, nom, qualité du représentant légal / de la personne ayant le pouvoir pour représenter la structure, signature et cachet)</w:t>
      </w:r>
    </w:p>
    <w:p w14:paraId="564BD48F" w14:textId="77777777" w:rsidR="00B84FB3" w:rsidRDefault="00B84FB3" w:rsidP="00B84FB3">
      <w:pPr>
        <w:pStyle w:val="Corpsdetexte"/>
        <w:spacing w:line="276" w:lineRule="auto"/>
        <w:rPr>
          <w:color w:val="FF0000"/>
          <w:highlight w:val="yellow"/>
        </w:rPr>
      </w:pPr>
      <w:r>
        <w:rPr>
          <w:color w:val="FF0000"/>
          <w:highlight w:val="yellow"/>
        </w:rPr>
        <w:t> </w:t>
      </w:r>
    </w:p>
    <w:p w14:paraId="1B2C9564" w14:textId="77777777" w:rsidR="00B84FB3" w:rsidRDefault="00B84FB3" w:rsidP="00B84FB3">
      <w:pPr>
        <w:pStyle w:val="Corpsdetexte"/>
        <w:spacing w:line="276" w:lineRule="auto"/>
        <w:rPr>
          <w:color w:val="FF0000"/>
          <w:highlight w:val="yellow"/>
        </w:rPr>
      </w:pPr>
    </w:p>
    <w:p w14:paraId="7D5E27AC" w14:textId="77777777" w:rsidR="00B84FB3" w:rsidRDefault="00B84FB3" w:rsidP="00B84FB3">
      <w:pPr>
        <w:pStyle w:val="Corpsdetexte"/>
        <w:spacing w:line="276" w:lineRule="auto"/>
        <w:rPr>
          <w:color w:val="FF0000"/>
          <w:highlight w:val="yellow"/>
        </w:rPr>
      </w:pPr>
    </w:p>
    <w:p w14:paraId="466F66A1" w14:textId="77777777" w:rsidR="00B84FB3" w:rsidRDefault="00B84FB3" w:rsidP="00B84FB3">
      <w:pPr>
        <w:pStyle w:val="Corpsdetexte"/>
        <w:spacing w:line="276" w:lineRule="auto"/>
        <w:rPr>
          <w:color w:val="FF0000"/>
          <w:highlight w:val="yellow"/>
        </w:rPr>
      </w:pPr>
    </w:p>
    <w:p w14:paraId="1B8023A5" w14:textId="77777777" w:rsidR="00B84FB3" w:rsidRDefault="00B84FB3" w:rsidP="00B84FB3">
      <w:pPr>
        <w:pStyle w:val="Corpsdetexte"/>
        <w:spacing w:line="276" w:lineRule="auto"/>
        <w:rPr>
          <w:color w:val="FF0000"/>
          <w:highlight w:val="yellow"/>
        </w:rPr>
      </w:pPr>
    </w:p>
    <w:p w14:paraId="579A68E8" w14:textId="77777777" w:rsidR="00B84FB3" w:rsidRDefault="00B84FB3" w:rsidP="00B84FB3">
      <w:pPr>
        <w:pStyle w:val="Corpsdetexte"/>
        <w:spacing w:line="276" w:lineRule="auto"/>
        <w:rPr>
          <w:color w:val="FF0000"/>
          <w:highlight w:val="yellow"/>
        </w:rPr>
      </w:pPr>
    </w:p>
    <w:p w14:paraId="7005B4B1" w14:textId="77777777" w:rsidR="00B84FB3" w:rsidRDefault="00B84FB3" w:rsidP="00B84FB3">
      <w:pPr>
        <w:pStyle w:val="Corpsdetexte"/>
        <w:spacing w:line="276" w:lineRule="auto"/>
        <w:rPr>
          <w:color w:val="FF0000"/>
          <w:highlight w:val="yellow"/>
        </w:rPr>
      </w:pPr>
    </w:p>
    <w:p w14:paraId="36265322" w14:textId="75B415FD" w:rsidR="00B84FB3" w:rsidRDefault="00B84FB3" w:rsidP="00B84FB3">
      <w:pPr>
        <w:pStyle w:val="Corpsdetexte"/>
        <w:spacing w:line="276" w:lineRule="auto"/>
        <w:rPr>
          <w:rFonts w:ascii="Tahoma;sans-serif" w:hAnsi="Tahoma;sans-serif"/>
          <w:color w:val="FF0000"/>
          <w:highlight w:val="yellow"/>
        </w:rPr>
      </w:pPr>
      <w:r>
        <w:rPr>
          <w:rFonts w:ascii="Tahoma;sans-serif" w:hAnsi="Tahoma;sans-serif"/>
          <w:color w:val="FF0000"/>
          <w:highlight w:val="yellow"/>
        </w:rPr>
        <w:t>NOM DE LA STRUCTURE PARTENAIRE 6</w:t>
      </w:r>
    </w:p>
    <w:p w14:paraId="77500961" w14:textId="77777777" w:rsidR="00B84FB3" w:rsidRDefault="00B84FB3" w:rsidP="00B84FB3">
      <w:pPr>
        <w:pStyle w:val="Corpsdetexte"/>
        <w:spacing w:line="276" w:lineRule="auto"/>
        <w:rPr>
          <w:rFonts w:ascii="Tahoma;sans-serif" w:hAnsi="Tahoma;sans-serif"/>
          <w:color w:val="FF0000"/>
          <w:highlight w:val="yellow"/>
        </w:rPr>
      </w:pPr>
      <w:r>
        <w:rPr>
          <w:rFonts w:ascii="Tahoma;sans-serif" w:hAnsi="Tahoma;sans-serif"/>
          <w:color w:val="FF0000"/>
          <w:highlight w:val="yellow"/>
        </w:rPr>
        <w:t xml:space="preserve">Le/la Président(e), </w:t>
      </w:r>
    </w:p>
    <w:p w14:paraId="5484B9C2" w14:textId="77777777" w:rsidR="00B84FB3" w:rsidRDefault="00B84FB3" w:rsidP="00B84FB3">
      <w:pPr>
        <w:pStyle w:val="Corpsdetexte"/>
        <w:spacing w:line="276" w:lineRule="auto"/>
        <w:rPr>
          <w:rFonts w:ascii="Tahoma;sans-serif" w:hAnsi="Tahoma;sans-serif"/>
          <w:i/>
          <w:color w:val="FF0000"/>
          <w:highlight w:val="yellow"/>
        </w:rPr>
      </w:pPr>
      <w:r>
        <w:rPr>
          <w:rFonts w:ascii="Tahoma;sans-serif" w:hAnsi="Tahoma;sans-serif"/>
          <w:i/>
          <w:color w:val="FF0000"/>
          <w:highlight w:val="yellow"/>
        </w:rPr>
        <w:t>(Prénom, nom, qualité du représentant légal / de la personne ayant le pouvoir pour représenter la structure, signature et cachet)</w:t>
      </w:r>
    </w:p>
    <w:p w14:paraId="1C8578AD" w14:textId="77777777" w:rsidR="00604E58" w:rsidRDefault="00604E58">
      <w:pPr>
        <w:pStyle w:val="NormalWeb"/>
        <w:spacing w:after="198" w:line="276" w:lineRule="auto"/>
        <w:ind w:left="360"/>
        <w:jc w:val="both"/>
      </w:pPr>
    </w:p>
    <w:p w14:paraId="29CBDF42" w14:textId="77777777" w:rsidR="00604E58" w:rsidRDefault="00604E58">
      <w:pPr>
        <w:pStyle w:val="NormalWeb"/>
        <w:spacing w:after="198" w:line="276" w:lineRule="auto"/>
        <w:ind w:left="360"/>
        <w:jc w:val="both"/>
      </w:pPr>
    </w:p>
    <w:p w14:paraId="055204B5" w14:textId="77777777" w:rsidR="00604E58" w:rsidRDefault="00604E58">
      <w:pPr>
        <w:pStyle w:val="NormalWeb"/>
        <w:spacing w:after="198" w:line="276" w:lineRule="auto"/>
        <w:ind w:left="360"/>
        <w:jc w:val="both"/>
      </w:pPr>
    </w:p>
    <w:p w14:paraId="1B0713C7" w14:textId="77777777" w:rsidR="00604E58" w:rsidRDefault="00604E58">
      <w:pPr>
        <w:pStyle w:val="NormalWeb"/>
        <w:spacing w:after="198" w:line="276" w:lineRule="auto"/>
        <w:ind w:left="360"/>
        <w:jc w:val="both"/>
      </w:pPr>
    </w:p>
    <w:p w14:paraId="02B2785C" w14:textId="77777777" w:rsidR="00604E58" w:rsidRDefault="00604E58">
      <w:pPr>
        <w:suppressAutoHyphens w:val="0"/>
        <w:rPr>
          <w:rFonts w:ascii="Tahoma" w:hAnsi="Tahoma" w:cs="Tahoma"/>
          <w:b/>
          <w:bCs/>
        </w:rPr>
      </w:pPr>
      <w:r>
        <w:rPr>
          <w:rFonts w:ascii="Tahoma" w:hAnsi="Tahoma" w:cs="Tahoma"/>
          <w:b/>
          <w:bCs/>
        </w:rPr>
        <w:br w:type="page"/>
      </w:r>
    </w:p>
    <w:p w14:paraId="26B6EEE2" w14:textId="6DCA3DD1" w:rsidR="00604E58" w:rsidRDefault="00604E58" w:rsidP="00604E58">
      <w:pPr>
        <w:pStyle w:val="NormalWeb"/>
        <w:spacing w:after="198" w:line="276" w:lineRule="auto"/>
        <w:ind w:left="360"/>
        <w:jc w:val="center"/>
        <w:rPr>
          <w:rFonts w:ascii="Tahoma" w:hAnsi="Tahoma" w:cs="Tahoma"/>
          <w:b/>
          <w:bCs/>
        </w:rPr>
      </w:pPr>
      <w:r>
        <w:rPr>
          <w:rFonts w:ascii="Tahoma" w:hAnsi="Tahoma" w:cs="Tahoma"/>
          <w:b/>
          <w:bCs/>
        </w:rPr>
        <w:t>Annexe 1, Annexe technique : Présentation technique de l’opération partenariale de ses livrables et indicateurs de mise en œuvre</w:t>
      </w:r>
    </w:p>
    <w:p w14:paraId="03D22961" w14:textId="77777777" w:rsidR="006303E7" w:rsidRDefault="006303E7" w:rsidP="00604E58">
      <w:pPr>
        <w:pStyle w:val="NormalWeb"/>
        <w:spacing w:after="198" w:line="276" w:lineRule="auto"/>
        <w:jc w:val="both"/>
        <w:rPr>
          <w:rFonts w:ascii="Tahoma" w:hAnsi="Tahoma" w:cs="Tahoma"/>
          <w:color w:val="FF0000"/>
          <w:sz w:val="21"/>
          <w:szCs w:val="21"/>
          <w:highlight w:val="yellow"/>
        </w:rPr>
      </w:pPr>
    </w:p>
    <w:p w14:paraId="4B560893" w14:textId="308A26F6" w:rsidR="00604E58" w:rsidRDefault="006303E7" w:rsidP="00604E58">
      <w:pPr>
        <w:pStyle w:val="NormalWeb"/>
        <w:spacing w:after="198" w:line="276" w:lineRule="auto"/>
        <w:jc w:val="both"/>
        <w:rPr>
          <w:rFonts w:ascii="Tahoma" w:hAnsi="Tahoma" w:cs="Tahoma"/>
          <w:color w:val="FF0000"/>
          <w:sz w:val="21"/>
          <w:szCs w:val="21"/>
        </w:rPr>
      </w:pPr>
      <w:r>
        <w:rPr>
          <w:rFonts w:ascii="Tahoma" w:hAnsi="Tahoma" w:cs="Tahoma"/>
          <w:color w:val="FF0000"/>
          <w:sz w:val="21"/>
          <w:szCs w:val="21"/>
          <w:highlight w:val="yellow"/>
        </w:rPr>
        <w:t xml:space="preserve"> </w:t>
      </w:r>
      <w:r w:rsidR="00604E58" w:rsidRPr="001A46E2">
        <w:rPr>
          <w:rFonts w:ascii="Tahoma" w:hAnsi="Tahoma" w:cs="Tahoma"/>
          <w:color w:val="FF0000"/>
          <w:sz w:val="21"/>
          <w:szCs w:val="21"/>
          <w:highlight w:val="yellow"/>
        </w:rPr>
        <w:t>Annexer ici l’annexe 2 description du projet partenarial</w:t>
      </w:r>
    </w:p>
    <w:p w14:paraId="450113B0" w14:textId="77777777" w:rsidR="00604E58" w:rsidRDefault="00604E58" w:rsidP="00604E58">
      <w:pPr>
        <w:pStyle w:val="NormalWeb"/>
        <w:spacing w:after="198" w:line="276" w:lineRule="auto"/>
        <w:jc w:val="both"/>
        <w:rPr>
          <w:rFonts w:ascii="Tahoma" w:hAnsi="Tahoma" w:cs="Tahoma"/>
          <w:color w:val="FF0000"/>
          <w:sz w:val="21"/>
          <w:szCs w:val="21"/>
        </w:rPr>
      </w:pPr>
    </w:p>
    <w:p w14:paraId="72C1CCD0" w14:textId="6DC7FC3D" w:rsidR="00184E0B" w:rsidRDefault="00184E0B">
      <w:pPr>
        <w:suppressAutoHyphens w:val="0"/>
        <w:rPr>
          <w:rFonts w:ascii="Tahoma" w:hAnsi="Tahoma" w:cs="Tahoma"/>
          <w:color w:val="FF0000"/>
          <w:sz w:val="21"/>
          <w:szCs w:val="21"/>
        </w:rPr>
      </w:pPr>
      <w:r>
        <w:rPr>
          <w:rFonts w:ascii="Tahoma" w:hAnsi="Tahoma" w:cs="Tahoma"/>
          <w:color w:val="FF0000"/>
          <w:sz w:val="21"/>
          <w:szCs w:val="21"/>
        </w:rPr>
        <w:br w:type="page"/>
      </w:r>
    </w:p>
    <w:p w14:paraId="77C04286" w14:textId="77777777" w:rsidR="00C70108" w:rsidRDefault="00184E0B" w:rsidP="00C70108">
      <w:pPr>
        <w:pStyle w:val="NormalWeb"/>
        <w:spacing w:after="0" w:line="276" w:lineRule="auto"/>
        <w:jc w:val="center"/>
        <w:rPr>
          <w:rFonts w:ascii="Tahoma" w:hAnsi="Tahoma" w:cs="Tahoma"/>
          <w:b/>
          <w:bCs/>
        </w:rPr>
      </w:pPr>
      <w:r>
        <w:rPr>
          <w:rFonts w:ascii="Tahoma" w:hAnsi="Tahoma" w:cs="Tahoma"/>
          <w:b/>
          <w:bCs/>
        </w:rPr>
        <w:t xml:space="preserve">Annexe 2-1, Annexe financière : </w:t>
      </w:r>
    </w:p>
    <w:p w14:paraId="068C766C" w14:textId="118D609E" w:rsidR="00184E0B" w:rsidRDefault="00184E0B" w:rsidP="00184E0B">
      <w:pPr>
        <w:pStyle w:val="NormalWeb"/>
        <w:spacing w:after="198" w:line="276" w:lineRule="auto"/>
        <w:jc w:val="center"/>
        <w:rPr>
          <w:rFonts w:ascii="Tahoma" w:hAnsi="Tahoma" w:cs="Tahoma"/>
          <w:b/>
          <w:bCs/>
        </w:rPr>
      </w:pPr>
      <w:r>
        <w:rPr>
          <w:rFonts w:ascii="Tahoma" w:hAnsi="Tahoma" w:cs="Tahoma"/>
          <w:b/>
          <w:bCs/>
        </w:rPr>
        <w:t>Plan de financement prévisionnel détaillé par partenaire</w:t>
      </w:r>
    </w:p>
    <w:p w14:paraId="36EB31AF" w14:textId="271FAB23" w:rsidR="00184E0B" w:rsidRDefault="00C70108" w:rsidP="00184E0B">
      <w:pPr>
        <w:pStyle w:val="NormalWeb"/>
        <w:spacing w:after="198" w:line="276" w:lineRule="auto"/>
        <w:rPr>
          <w:rFonts w:ascii="Tahoma" w:hAnsi="Tahoma" w:cs="Tahoma"/>
          <w:b/>
          <w:bCs/>
          <w:sz w:val="21"/>
          <w:szCs w:val="21"/>
        </w:rPr>
      </w:pPr>
      <w:r w:rsidRPr="00C70108">
        <w:rPr>
          <w:rFonts w:ascii="Tahoma" w:hAnsi="Tahoma" w:cs="Tahoma"/>
          <w:b/>
          <w:bCs/>
          <w:sz w:val="21"/>
          <w:szCs w:val="21"/>
        </w:rPr>
        <w:t>Tableau des partenaires</w:t>
      </w:r>
    </w:p>
    <w:p w14:paraId="64BFFA2A" w14:textId="3403C8B3" w:rsidR="00736FCF" w:rsidRPr="00A53199" w:rsidRDefault="00481EA7" w:rsidP="00184E0B">
      <w:pPr>
        <w:pStyle w:val="NormalWeb"/>
        <w:spacing w:after="198" w:line="276" w:lineRule="auto"/>
        <w:rPr>
          <w:rFonts w:ascii="Tahoma" w:hAnsi="Tahoma" w:cs="Tahoma"/>
          <w:b/>
          <w:bCs/>
          <w:sz w:val="18"/>
          <w:szCs w:val="18"/>
        </w:rPr>
      </w:pPr>
      <w:r w:rsidRPr="00A53199">
        <w:rPr>
          <w:rFonts w:ascii="Tahoma" w:hAnsi="Tahoma" w:cs="Tahoma"/>
          <w:color w:val="FF0000"/>
          <w:sz w:val="18"/>
          <w:szCs w:val="18"/>
          <w:highlight w:val="yellow"/>
        </w:rPr>
        <w:t>Copier ici le tableau présentation de partenaires de l’annexe 1</w:t>
      </w:r>
    </w:p>
    <w:p w14:paraId="2A762AB4" w14:textId="6AB31CC8" w:rsidR="00736FCF" w:rsidRDefault="00A53199" w:rsidP="00184E0B">
      <w:pPr>
        <w:pStyle w:val="NormalWeb"/>
        <w:spacing w:after="198" w:line="276" w:lineRule="auto"/>
        <w:rPr>
          <w:rFonts w:ascii="Tahoma" w:hAnsi="Tahoma" w:cs="Tahoma"/>
          <w:b/>
          <w:bCs/>
          <w:sz w:val="21"/>
          <w:szCs w:val="21"/>
        </w:rPr>
      </w:pPr>
      <w:r w:rsidRPr="00A53199">
        <w:rPr>
          <w:noProof/>
        </w:rPr>
        <w:drawing>
          <wp:inline distT="0" distB="0" distL="0" distR="0" wp14:anchorId="74640C21" wp14:editId="79D56B89">
            <wp:extent cx="4484535" cy="3075151"/>
            <wp:effectExtent l="0" t="0" r="0" b="0"/>
            <wp:docPr id="6018784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878416" name=""/>
                    <pic:cNvPicPr/>
                  </pic:nvPicPr>
                  <pic:blipFill>
                    <a:blip r:embed="rId12"/>
                    <a:stretch>
                      <a:fillRect/>
                    </a:stretch>
                  </pic:blipFill>
                  <pic:spPr>
                    <a:xfrm>
                      <a:off x="0" y="0"/>
                      <a:ext cx="4513217" cy="3094819"/>
                    </a:xfrm>
                    <a:prstGeom prst="rect">
                      <a:avLst/>
                    </a:prstGeom>
                  </pic:spPr>
                </pic:pic>
              </a:graphicData>
            </a:graphic>
          </wp:inline>
        </w:drawing>
      </w:r>
    </w:p>
    <w:p w14:paraId="32BB3D68" w14:textId="77777777" w:rsidR="00A53199" w:rsidRDefault="00A53199" w:rsidP="00184E0B">
      <w:pPr>
        <w:pStyle w:val="NormalWeb"/>
        <w:spacing w:after="198" w:line="276" w:lineRule="auto"/>
        <w:rPr>
          <w:rFonts w:ascii="Tahoma" w:hAnsi="Tahoma" w:cs="Tahoma"/>
          <w:b/>
          <w:bCs/>
          <w:sz w:val="21"/>
          <w:szCs w:val="21"/>
        </w:rPr>
      </w:pPr>
    </w:p>
    <w:p w14:paraId="0F09D56B" w14:textId="74C7DECC" w:rsidR="00736FCF" w:rsidRPr="00736FCF" w:rsidRDefault="00184E0B" w:rsidP="00184E0B">
      <w:pPr>
        <w:pStyle w:val="NormalWeb"/>
        <w:spacing w:after="198" w:line="276" w:lineRule="auto"/>
        <w:rPr>
          <w:rFonts w:ascii="Tahoma" w:hAnsi="Tahoma" w:cs="Tahoma"/>
          <w:sz w:val="21"/>
          <w:szCs w:val="21"/>
        </w:rPr>
      </w:pPr>
      <w:r>
        <w:rPr>
          <w:rFonts w:ascii="Tahoma" w:hAnsi="Tahoma" w:cs="Tahoma"/>
          <w:b/>
          <w:bCs/>
          <w:sz w:val="21"/>
          <w:szCs w:val="21"/>
        </w:rPr>
        <w:t>Dépenses prévisionnelles</w:t>
      </w:r>
      <w:r w:rsidR="00736FCF">
        <w:rPr>
          <w:rFonts w:ascii="Tahoma" w:hAnsi="Tahoma" w:cs="Tahoma"/>
          <w:b/>
          <w:bCs/>
          <w:sz w:val="21"/>
          <w:szCs w:val="21"/>
        </w:rPr>
        <w:t xml:space="preserve"> </w:t>
      </w:r>
      <w:r w:rsidR="00736FCF" w:rsidRPr="00736FCF">
        <w:rPr>
          <w:rFonts w:ascii="Tahoma" w:hAnsi="Tahoma" w:cs="Tahoma"/>
          <w:sz w:val="21"/>
          <w:szCs w:val="21"/>
        </w:rPr>
        <w:t>(à la demande d’aide)</w:t>
      </w:r>
    </w:p>
    <w:p w14:paraId="46D1502C" w14:textId="0E36E444" w:rsidR="00EA3D88" w:rsidRPr="001A46E2" w:rsidRDefault="00EA3D88" w:rsidP="00EA3D88">
      <w:pPr>
        <w:pStyle w:val="NormalWeb"/>
        <w:spacing w:after="198" w:line="276" w:lineRule="auto"/>
        <w:rPr>
          <w:rFonts w:ascii="Tahoma" w:hAnsi="Tahoma" w:cs="Tahoma"/>
          <w:color w:val="FF0000"/>
          <w:sz w:val="21"/>
          <w:szCs w:val="21"/>
        </w:rPr>
      </w:pPr>
      <w:r>
        <w:rPr>
          <w:rFonts w:ascii="Tahoma" w:hAnsi="Tahoma" w:cs="Tahoma"/>
          <w:sz w:val="21"/>
          <w:szCs w:val="21"/>
        </w:rPr>
        <w:t>Les dépenses prévisionnelles à indiquer ci-dessous sont celles figurant dans la demande d’aide déposée.</w:t>
      </w:r>
      <w:r w:rsidR="00A53199">
        <w:rPr>
          <w:rFonts w:ascii="Tahoma" w:hAnsi="Tahoma" w:cs="Tahoma"/>
          <w:sz w:val="21"/>
          <w:szCs w:val="21"/>
        </w:rPr>
        <w:t xml:space="preserve"> </w:t>
      </w:r>
      <w:r w:rsidR="00481EA7" w:rsidRPr="00A53199">
        <w:rPr>
          <w:rFonts w:ascii="Tahoma" w:hAnsi="Tahoma" w:cs="Tahoma"/>
          <w:color w:val="FF0000"/>
          <w:sz w:val="18"/>
          <w:szCs w:val="18"/>
          <w:highlight w:val="yellow"/>
        </w:rPr>
        <w:t xml:space="preserve">Copier ici le tableau de répartition des dépenses par financeur de l’annexe 1 </w:t>
      </w:r>
      <w:r w:rsidRPr="00A53199">
        <w:rPr>
          <w:rFonts w:ascii="Tahoma" w:hAnsi="Tahoma" w:cs="Tahoma"/>
          <w:color w:val="FF0000"/>
          <w:sz w:val="18"/>
          <w:szCs w:val="18"/>
          <w:highlight w:val="yellow"/>
        </w:rPr>
        <w:t>– onglet synthèse des dépenses</w:t>
      </w:r>
    </w:p>
    <w:p w14:paraId="2539A093" w14:textId="2AD0E8C1" w:rsidR="00736FCF" w:rsidRDefault="00A53199" w:rsidP="00184E0B">
      <w:pPr>
        <w:spacing w:before="28" w:after="198" w:line="276" w:lineRule="auto"/>
        <w:rPr>
          <w:rFonts w:ascii="Tahoma" w:hAnsi="Tahoma" w:cs="Tahoma"/>
          <w:b/>
          <w:bCs/>
          <w:sz w:val="21"/>
          <w:szCs w:val="21"/>
        </w:rPr>
      </w:pPr>
      <w:r w:rsidRPr="00A53199">
        <w:rPr>
          <w:noProof/>
        </w:rPr>
        <w:drawing>
          <wp:inline distT="0" distB="0" distL="0" distR="0" wp14:anchorId="2B7DFD3F" wp14:editId="212A962F">
            <wp:extent cx="5567478" cy="2162755"/>
            <wp:effectExtent l="0" t="0" r="0" b="9525"/>
            <wp:docPr id="14821461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146126" name=""/>
                    <pic:cNvPicPr/>
                  </pic:nvPicPr>
                  <pic:blipFill>
                    <a:blip r:embed="rId13"/>
                    <a:stretch>
                      <a:fillRect/>
                    </a:stretch>
                  </pic:blipFill>
                  <pic:spPr>
                    <a:xfrm>
                      <a:off x="0" y="0"/>
                      <a:ext cx="5604683" cy="2177208"/>
                    </a:xfrm>
                    <a:prstGeom prst="rect">
                      <a:avLst/>
                    </a:prstGeom>
                  </pic:spPr>
                </pic:pic>
              </a:graphicData>
            </a:graphic>
          </wp:inline>
        </w:drawing>
      </w:r>
    </w:p>
    <w:p w14:paraId="0D78BEF7" w14:textId="77777777" w:rsidR="00081CD7" w:rsidRPr="00C364AB" w:rsidRDefault="00081CD7" w:rsidP="00081CD7">
      <w:pPr>
        <w:keepNext/>
        <w:numPr>
          <w:ilvl w:val="0"/>
          <w:numId w:val="12"/>
        </w:numPr>
        <w:shd w:val="clear" w:color="auto" w:fill="007D7D"/>
        <w:suppressAutoHyphens w:val="0"/>
        <w:autoSpaceDN w:val="0"/>
        <w:jc w:val="center"/>
        <w:textAlignment w:val="baseline"/>
      </w:pPr>
      <w:r w:rsidRPr="00C364AB">
        <w:rPr>
          <w:rFonts w:ascii="Tahoma" w:eastAsia="Tahoma" w:hAnsi="Tahoma"/>
          <w:b/>
          <w:caps/>
          <w:color w:val="FFFFFF"/>
          <w:sz w:val="20"/>
        </w:rPr>
        <w:t>5. PLAN DE FINANCEMENT PREVISIONNEL DU PROJET</w:t>
      </w:r>
    </w:p>
    <w:p w14:paraId="57336DFE" w14:textId="77777777" w:rsidR="00081CD7" w:rsidRPr="00C364AB" w:rsidRDefault="00081CD7" w:rsidP="00081CD7">
      <w:pPr>
        <w:rPr>
          <w:rFonts w:ascii="Tahoma" w:hAnsi="Tahoma"/>
          <w:b/>
          <w:bCs/>
          <w:sz w:val="16"/>
        </w:rPr>
      </w:pPr>
    </w:p>
    <w:tbl>
      <w:tblPr>
        <w:tblW w:w="9991" w:type="dxa"/>
        <w:jc w:val="center"/>
        <w:tblLayout w:type="fixed"/>
        <w:tblCellMar>
          <w:left w:w="10" w:type="dxa"/>
          <w:right w:w="10" w:type="dxa"/>
        </w:tblCellMar>
        <w:tblLook w:val="0000" w:firstRow="0" w:lastRow="0" w:firstColumn="0" w:lastColumn="0" w:noHBand="0" w:noVBand="0"/>
      </w:tblPr>
      <w:tblGrid>
        <w:gridCol w:w="3292"/>
        <w:gridCol w:w="2836"/>
        <w:gridCol w:w="709"/>
        <w:gridCol w:w="709"/>
        <w:gridCol w:w="1449"/>
        <w:gridCol w:w="996"/>
      </w:tblGrid>
      <w:tr w:rsidR="00081CD7" w:rsidRPr="00C364AB" w14:paraId="513C1222" w14:textId="77777777" w:rsidTr="007F4EA7">
        <w:trPr>
          <w:trHeight w:val="340"/>
          <w:jc w:val="center"/>
        </w:trPr>
        <w:tc>
          <w:tcPr>
            <w:tcW w:w="9991" w:type="dxa"/>
            <w:gridSpan w:val="6"/>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6B0F9E62" w14:textId="77777777" w:rsidR="00081CD7" w:rsidRPr="00C364AB" w:rsidRDefault="00081CD7" w:rsidP="007F4EA7">
            <w:pPr>
              <w:jc w:val="both"/>
            </w:pPr>
            <w:r w:rsidRPr="00C364AB">
              <w:rPr>
                <w:rFonts w:ascii="Wingdings 2" w:hAnsi="Wingdings 2"/>
                <w:b/>
                <w:color w:val="FFFFFF"/>
                <w:sz w:val="28"/>
              </w:rPr>
              <w:t></w:t>
            </w:r>
            <w:r w:rsidRPr="00C364AB">
              <w:rPr>
                <w:rFonts w:ascii="Tahoma" w:hAnsi="Tahoma"/>
                <w:b/>
                <w:color w:val="FFFFFF"/>
                <w:sz w:val="18"/>
              </w:rPr>
              <w:tab/>
            </w:r>
            <w:r w:rsidRPr="00C364AB">
              <w:rPr>
                <w:rFonts w:ascii="Tahoma" w:hAnsi="Tahoma"/>
                <w:b/>
                <w:color w:val="FFFFFF"/>
                <w:sz w:val="18"/>
                <w:u w:val="single"/>
              </w:rPr>
              <w:t>Financement public</w:t>
            </w:r>
          </w:p>
        </w:tc>
      </w:tr>
      <w:tr w:rsidR="00081CD7" w:rsidRPr="00C364AB" w14:paraId="03B24D0B" w14:textId="77777777" w:rsidTr="007F4EA7">
        <w:trPr>
          <w:trHeight w:val="340"/>
          <w:jc w:val="center"/>
        </w:trPr>
        <w:tc>
          <w:tcPr>
            <w:tcW w:w="3292"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08907800"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Identification des financeurs publics sollicités</w:t>
            </w:r>
          </w:p>
        </w:tc>
        <w:tc>
          <w:tcPr>
            <w:tcW w:w="2836"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29583CB7" w14:textId="77777777" w:rsidR="00081CD7" w:rsidRPr="00C364AB" w:rsidRDefault="00081CD7" w:rsidP="007F4EA7">
            <w:pPr>
              <w:snapToGrid w:val="0"/>
              <w:jc w:val="center"/>
            </w:pPr>
            <w:r w:rsidRPr="00C364AB">
              <w:rPr>
                <w:rFonts w:ascii="Tahoma" w:hAnsi="Tahoma"/>
                <w:b/>
                <w:color w:val="FFFFFF"/>
                <w:sz w:val="16"/>
              </w:rPr>
              <w:t>Montant demandé en €</w:t>
            </w:r>
          </w:p>
        </w:tc>
        <w:tc>
          <w:tcPr>
            <w:tcW w:w="1418" w:type="dxa"/>
            <w:gridSpan w:val="2"/>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391E1278"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Sollicité dans le cadre d’une autre demande</w:t>
            </w:r>
          </w:p>
        </w:tc>
        <w:tc>
          <w:tcPr>
            <w:tcW w:w="2445" w:type="dxa"/>
            <w:gridSpan w:val="2"/>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51B76534"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Montant obtenu en €</w:t>
            </w:r>
          </w:p>
        </w:tc>
      </w:tr>
      <w:tr w:rsidR="00081CD7" w:rsidRPr="00C364AB" w14:paraId="7C1142BE" w14:textId="77777777" w:rsidTr="007F4EA7">
        <w:trPr>
          <w:trHeight w:val="790"/>
          <w:jc w:val="center"/>
        </w:trPr>
        <w:tc>
          <w:tcPr>
            <w:tcW w:w="3292" w:type="dxa"/>
            <w:tcBorders>
              <w:left w:val="single" w:sz="4" w:space="0" w:color="000000"/>
            </w:tcBorders>
            <w:tcMar>
              <w:top w:w="0" w:type="dxa"/>
              <w:left w:w="70" w:type="dxa"/>
              <w:bottom w:w="0" w:type="dxa"/>
              <w:right w:w="70" w:type="dxa"/>
            </w:tcMar>
            <w:vAlign w:val="center"/>
          </w:tcPr>
          <w:p w14:paraId="2A2FA8BC" w14:textId="7D451868" w:rsidR="00081CD7" w:rsidRPr="00C364AB" w:rsidRDefault="00081CD7" w:rsidP="00081CD7">
            <w:pPr>
              <w:snapToGrid w:val="0"/>
              <w:rPr>
                <w:rFonts w:ascii="Tahoma" w:hAnsi="Tahoma"/>
                <w:sz w:val="16"/>
              </w:rPr>
            </w:pPr>
            <w:r w:rsidRPr="00081CD7">
              <w:rPr>
                <w:rFonts w:ascii="Tahoma" w:hAnsi="Tahoma"/>
                <w:color w:val="FF0000"/>
                <w:sz w:val="16"/>
              </w:rPr>
              <w:t xml:space="preserve">Financeurs publics sollicités </w:t>
            </w:r>
            <w:r w:rsidRPr="00081CD7">
              <w:rPr>
                <w:rFonts w:ascii="Tahoma" w:hAnsi="Tahoma"/>
                <w:color w:val="FF0000"/>
                <w:sz w:val="16"/>
                <w:u w:val="single"/>
              </w:rPr>
              <w:t>dans la présente demande</w:t>
            </w:r>
            <w:r w:rsidRPr="00081CD7">
              <w:rPr>
                <w:rFonts w:ascii="Tahoma" w:hAnsi="Tahoma"/>
                <w:color w:val="FF0000"/>
                <w:sz w:val="16"/>
              </w:rPr>
              <w:t xml:space="preserve"> d’aide du projet PEI </w:t>
            </w:r>
            <w:r w:rsidRPr="00C364AB">
              <w:rPr>
                <w:rFonts w:ascii="Tahoma" w:hAnsi="Tahoma"/>
                <w:sz w:val="16"/>
              </w:rPr>
              <w:t>au titre du PSN :</w:t>
            </w:r>
            <w:r>
              <w:rPr>
                <w:rFonts w:ascii="Tahoma" w:hAnsi="Tahoma"/>
                <w:sz w:val="16"/>
              </w:rPr>
              <w:t xml:space="preserve"> </w:t>
            </w:r>
            <w:r w:rsidRPr="00C364AB">
              <w:rPr>
                <w:rFonts w:ascii="Tahoma" w:hAnsi="Tahoma"/>
                <w:sz w:val="16"/>
              </w:rPr>
              <w:t xml:space="preserve">FEADER </w:t>
            </w:r>
            <w:r>
              <w:rPr>
                <w:rFonts w:ascii="Tahoma" w:hAnsi="Tahoma"/>
                <w:sz w:val="16"/>
              </w:rPr>
              <w:t xml:space="preserve">80 % + </w:t>
            </w:r>
            <w:r w:rsidRPr="00C364AB">
              <w:rPr>
                <w:rFonts w:ascii="Tahoma" w:hAnsi="Tahoma"/>
                <w:sz w:val="16"/>
              </w:rPr>
              <w:t>Région</w:t>
            </w:r>
            <w:r>
              <w:rPr>
                <w:rFonts w:ascii="Tahoma" w:hAnsi="Tahoma"/>
                <w:sz w:val="16"/>
              </w:rPr>
              <w:t xml:space="preserve"> 20 %</w:t>
            </w:r>
          </w:p>
          <w:p w14:paraId="0168F291" w14:textId="77777777" w:rsidR="00081CD7" w:rsidRPr="00C364AB" w:rsidRDefault="00081CD7" w:rsidP="00081CD7">
            <w:pPr>
              <w:autoSpaceDN w:val="0"/>
              <w:snapToGrid w:val="0"/>
              <w:ind w:left="720"/>
              <w:rPr>
                <w:rFonts w:ascii="Tahoma" w:hAnsi="Tahoma"/>
                <w:sz w:val="16"/>
              </w:rPr>
            </w:pPr>
          </w:p>
        </w:tc>
        <w:tc>
          <w:tcPr>
            <w:tcW w:w="2836" w:type="dxa"/>
            <w:tcBorders>
              <w:left w:val="single" w:sz="4" w:space="0" w:color="000000"/>
            </w:tcBorders>
            <w:tcMar>
              <w:top w:w="0" w:type="dxa"/>
              <w:left w:w="70" w:type="dxa"/>
              <w:bottom w:w="0" w:type="dxa"/>
              <w:right w:w="70" w:type="dxa"/>
            </w:tcMar>
            <w:vAlign w:val="center"/>
          </w:tcPr>
          <w:p w14:paraId="322E55FB" w14:textId="77777777" w:rsidR="00081CD7" w:rsidRPr="00C364AB" w:rsidRDefault="00081CD7" w:rsidP="007F4EA7">
            <w:pPr>
              <w:snapToGrid w:val="0"/>
              <w:jc w:val="center"/>
              <w:rPr>
                <w:rFonts w:ascii="Tahoma" w:hAnsi="Tahoma"/>
                <w:color w:val="808080"/>
                <w:sz w:val="16"/>
              </w:rPr>
            </w:pPr>
          </w:p>
          <w:p w14:paraId="36A54598" w14:textId="77777777" w:rsidR="00081CD7" w:rsidRPr="00C364AB" w:rsidRDefault="00081CD7" w:rsidP="007F4EA7">
            <w:pPr>
              <w:snapToGrid w:val="0"/>
              <w:spacing w:before="60"/>
              <w:jc w:val="center"/>
              <w:rPr>
                <w:rFonts w:ascii="Tahoma" w:hAnsi="Tahoma"/>
                <w:color w:val="808080"/>
                <w:sz w:val="16"/>
              </w:rPr>
            </w:pPr>
            <w:r w:rsidRPr="00C364AB">
              <w:rPr>
                <w:rFonts w:ascii="Tahoma" w:hAnsi="Tahoma"/>
                <w:color w:val="808080"/>
                <w:sz w:val="16"/>
              </w:rPr>
              <w:t>|__|__|__| |__|__|__|, |__|__|</w:t>
            </w:r>
          </w:p>
          <w:p w14:paraId="7D6B9B2A" w14:textId="77777777" w:rsidR="00081CD7" w:rsidRPr="00C364AB" w:rsidRDefault="00081CD7" w:rsidP="007F4EA7">
            <w:pPr>
              <w:snapToGrid w:val="0"/>
              <w:spacing w:before="60"/>
              <w:jc w:val="center"/>
              <w:rPr>
                <w:rFonts w:ascii="Tahoma" w:hAnsi="Tahoma"/>
                <w:color w:val="808080"/>
                <w:sz w:val="16"/>
              </w:rPr>
            </w:pPr>
          </w:p>
        </w:tc>
        <w:tc>
          <w:tcPr>
            <w:tcW w:w="1418" w:type="dxa"/>
            <w:gridSpan w:val="2"/>
            <w:tcBorders>
              <w:left w:val="single" w:sz="4" w:space="0" w:color="000000"/>
            </w:tcBorders>
            <w:tcMar>
              <w:top w:w="0" w:type="dxa"/>
              <w:left w:w="70" w:type="dxa"/>
              <w:bottom w:w="0" w:type="dxa"/>
              <w:right w:w="70" w:type="dxa"/>
            </w:tcMar>
            <w:vAlign w:val="center"/>
          </w:tcPr>
          <w:p w14:paraId="242C9298" w14:textId="77777777" w:rsidR="00081CD7" w:rsidRPr="00C364AB" w:rsidRDefault="00081CD7" w:rsidP="007F4EA7">
            <w:pPr>
              <w:snapToGrid w:val="0"/>
              <w:jc w:val="center"/>
              <w:rPr>
                <w:rFonts w:ascii="Wingdings" w:hAnsi="Wingdings"/>
                <w:sz w:val="18"/>
              </w:rPr>
            </w:pPr>
          </w:p>
        </w:tc>
        <w:tc>
          <w:tcPr>
            <w:tcW w:w="2445" w:type="dxa"/>
            <w:gridSpan w:val="2"/>
            <w:tcBorders>
              <w:left w:val="single" w:sz="4" w:space="0" w:color="000000"/>
              <w:right w:val="single" w:sz="4" w:space="0" w:color="000000"/>
            </w:tcBorders>
            <w:tcMar>
              <w:top w:w="0" w:type="dxa"/>
              <w:left w:w="70" w:type="dxa"/>
              <w:bottom w:w="0" w:type="dxa"/>
              <w:right w:w="70" w:type="dxa"/>
            </w:tcMar>
            <w:vAlign w:val="center"/>
          </w:tcPr>
          <w:p w14:paraId="5D00A044" w14:textId="77777777" w:rsidR="00081CD7" w:rsidRPr="00C364AB" w:rsidRDefault="00081CD7" w:rsidP="007F4EA7">
            <w:pPr>
              <w:snapToGrid w:val="0"/>
              <w:jc w:val="center"/>
              <w:rPr>
                <w:rFonts w:ascii="Wingdings" w:hAnsi="Wingdings"/>
                <w:sz w:val="18"/>
              </w:rPr>
            </w:pPr>
          </w:p>
        </w:tc>
      </w:tr>
      <w:tr w:rsidR="00081CD7" w:rsidRPr="00C364AB" w14:paraId="1797FD50" w14:textId="77777777" w:rsidTr="007F4EA7">
        <w:trPr>
          <w:trHeight w:val="340"/>
          <w:jc w:val="center"/>
        </w:trPr>
        <w:tc>
          <w:tcPr>
            <w:tcW w:w="3292" w:type="dxa"/>
            <w:tcBorders>
              <w:left w:val="single" w:sz="4" w:space="0" w:color="000000"/>
              <w:bottom w:val="single" w:sz="4" w:space="0" w:color="000000"/>
            </w:tcBorders>
            <w:tcMar>
              <w:top w:w="0" w:type="dxa"/>
              <w:left w:w="70" w:type="dxa"/>
              <w:bottom w:w="0" w:type="dxa"/>
              <w:right w:w="70" w:type="dxa"/>
            </w:tcMar>
            <w:vAlign w:val="center"/>
          </w:tcPr>
          <w:p w14:paraId="3D3A5E65" w14:textId="77777777" w:rsidR="00081CD7" w:rsidRDefault="00081CD7" w:rsidP="007F4EA7">
            <w:pPr>
              <w:snapToGrid w:val="0"/>
              <w:rPr>
                <w:rFonts w:ascii="Tahoma" w:hAnsi="Tahoma"/>
                <w:sz w:val="16"/>
              </w:rPr>
            </w:pPr>
            <w:r w:rsidRPr="00C364AB">
              <w:rPr>
                <w:rFonts w:ascii="Tahoma" w:hAnsi="Tahoma"/>
                <w:sz w:val="16"/>
              </w:rPr>
              <w:t>Autres financements publics attendus pour le projet (sollicités dans le cadre d’une autre demande) : ___________________</w:t>
            </w:r>
          </w:p>
          <w:p w14:paraId="03442DC6" w14:textId="77777777" w:rsidR="00081CD7" w:rsidRPr="00C364AB" w:rsidRDefault="00081CD7" w:rsidP="007F4EA7">
            <w:pPr>
              <w:snapToGrid w:val="0"/>
              <w:rPr>
                <w:rFonts w:ascii="Tahoma" w:hAnsi="Tahoma"/>
                <w:sz w:val="16"/>
              </w:rPr>
            </w:pPr>
          </w:p>
          <w:p w14:paraId="699CB9AD" w14:textId="77777777" w:rsidR="00081CD7" w:rsidRPr="00C364AB" w:rsidRDefault="00081CD7" w:rsidP="007F4EA7">
            <w:pPr>
              <w:snapToGrid w:val="0"/>
              <w:rPr>
                <w:rFonts w:ascii="Tahoma" w:hAnsi="Tahoma"/>
                <w:sz w:val="6"/>
                <w:szCs w:val="14"/>
              </w:rPr>
            </w:pPr>
          </w:p>
        </w:tc>
        <w:tc>
          <w:tcPr>
            <w:tcW w:w="2836" w:type="dxa"/>
            <w:tcBorders>
              <w:left w:val="single" w:sz="4" w:space="0" w:color="000000"/>
              <w:bottom w:val="single" w:sz="4" w:space="0" w:color="000000"/>
            </w:tcBorders>
            <w:tcMar>
              <w:top w:w="0" w:type="dxa"/>
              <w:left w:w="70" w:type="dxa"/>
              <w:bottom w:w="0" w:type="dxa"/>
              <w:right w:w="70" w:type="dxa"/>
            </w:tcMar>
            <w:vAlign w:val="center"/>
          </w:tcPr>
          <w:p w14:paraId="3C8C1D42" w14:textId="77777777" w:rsidR="00081CD7" w:rsidRPr="00C364AB" w:rsidRDefault="00081CD7" w:rsidP="007F4EA7">
            <w:pPr>
              <w:snapToGrid w:val="0"/>
              <w:jc w:val="center"/>
              <w:rPr>
                <w:rFonts w:ascii="Tahoma" w:hAnsi="Tahoma"/>
                <w:color w:val="808080"/>
                <w:sz w:val="16"/>
              </w:rPr>
            </w:pPr>
            <w:r w:rsidRPr="00C364AB">
              <w:rPr>
                <w:rFonts w:ascii="Tahoma" w:hAnsi="Tahoma"/>
                <w:color w:val="808080"/>
                <w:sz w:val="16"/>
              </w:rPr>
              <w:t>|__|__|__| |__|__|__|, |__|__|</w:t>
            </w:r>
          </w:p>
        </w:tc>
        <w:tc>
          <w:tcPr>
            <w:tcW w:w="1418" w:type="dxa"/>
            <w:gridSpan w:val="2"/>
            <w:tcBorders>
              <w:left w:val="single" w:sz="4" w:space="0" w:color="000000"/>
              <w:bottom w:val="single" w:sz="4" w:space="0" w:color="000000"/>
            </w:tcBorders>
            <w:tcMar>
              <w:top w:w="0" w:type="dxa"/>
              <w:left w:w="70" w:type="dxa"/>
              <w:bottom w:w="0" w:type="dxa"/>
              <w:right w:w="70" w:type="dxa"/>
            </w:tcMar>
            <w:vAlign w:val="center"/>
          </w:tcPr>
          <w:p w14:paraId="664B3DAC" w14:textId="77777777" w:rsidR="00081CD7" w:rsidRPr="00C364AB" w:rsidRDefault="00081CD7" w:rsidP="007F4EA7">
            <w:pPr>
              <w:snapToGrid w:val="0"/>
              <w:jc w:val="center"/>
              <w:rPr>
                <w:rFonts w:ascii="Wingdings" w:hAnsi="Wingdings"/>
                <w:sz w:val="18"/>
              </w:rPr>
            </w:pPr>
            <w:r w:rsidRPr="00C364AB">
              <w:rPr>
                <w:rFonts w:ascii="Wingdings" w:hAnsi="Wingdings"/>
                <w:sz w:val="18"/>
              </w:rPr>
              <w:t></w:t>
            </w:r>
          </w:p>
        </w:tc>
        <w:tc>
          <w:tcPr>
            <w:tcW w:w="2445" w:type="dxa"/>
            <w:gridSpan w:val="2"/>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6F89E15F" w14:textId="77777777" w:rsidR="00081CD7" w:rsidRPr="00C364AB" w:rsidRDefault="00081CD7" w:rsidP="007F4EA7">
            <w:pPr>
              <w:snapToGrid w:val="0"/>
              <w:jc w:val="center"/>
            </w:pPr>
            <w:r w:rsidRPr="00C364AB">
              <w:rPr>
                <w:rFonts w:ascii="Tahoma" w:hAnsi="Tahoma"/>
                <w:color w:val="808080"/>
                <w:sz w:val="16"/>
              </w:rPr>
              <w:t>|__|__|__| |__|__|__|, |__|__|</w:t>
            </w:r>
          </w:p>
        </w:tc>
      </w:tr>
      <w:tr w:rsidR="00081CD7" w:rsidRPr="00C364AB" w14:paraId="79A687CB" w14:textId="77777777" w:rsidTr="007F4EA7">
        <w:trPr>
          <w:trHeight w:val="340"/>
          <w:jc w:val="center"/>
        </w:trPr>
        <w:tc>
          <w:tcPr>
            <w:tcW w:w="3292"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3CDDAD05"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Sous-total financement public</w:t>
            </w:r>
          </w:p>
        </w:tc>
        <w:tc>
          <w:tcPr>
            <w:tcW w:w="6699"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14:paraId="1F43732F" w14:textId="77777777" w:rsidR="00081CD7" w:rsidRPr="00C364AB" w:rsidRDefault="00081CD7" w:rsidP="007F4EA7">
            <w:pPr>
              <w:snapToGrid w:val="0"/>
              <w:jc w:val="center"/>
            </w:pPr>
            <w:r w:rsidRPr="00C364AB">
              <w:rPr>
                <w:rFonts w:ascii="Tahoma" w:hAnsi="Tahoma"/>
                <w:color w:val="808080"/>
                <w:sz w:val="16"/>
              </w:rPr>
              <w:t>|__|__|__| |__|__|__|, |__|__|</w:t>
            </w:r>
          </w:p>
        </w:tc>
      </w:tr>
      <w:tr w:rsidR="00081CD7" w:rsidRPr="00C364AB" w14:paraId="044827A7" w14:textId="77777777" w:rsidTr="007F4EA7">
        <w:trPr>
          <w:trHeight w:val="159"/>
          <w:jc w:val="center"/>
        </w:trPr>
        <w:tc>
          <w:tcPr>
            <w:tcW w:w="3292" w:type="dxa"/>
            <w:tcBorders>
              <w:top w:val="single" w:sz="4" w:space="0" w:color="000000"/>
              <w:bottom w:val="single" w:sz="4" w:space="0" w:color="000000"/>
            </w:tcBorders>
            <w:tcMar>
              <w:top w:w="0" w:type="dxa"/>
              <w:left w:w="70" w:type="dxa"/>
              <w:bottom w:w="0" w:type="dxa"/>
              <w:right w:w="70" w:type="dxa"/>
            </w:tcMar>
            <w:vAlign w:val="center"/>
          </w:tcPr>
          <w:p w14:paraId="04B48005" w14:textId="77777777" w:rsidR="00081CD7" w:rsidRPr="00C364AB" w:rsidRDefault="00081CD7" w:rsidP="007F4EA7">
            <w:pPr>
              <w:snapToGrid w:val="0"/>
              <w:rPr>
                <w:rFonts w:ascii="Tahoma" w:hAnsi="Tahoma"/>
                <w:b/>
                <w:i/>
                <w:sz w:val="12"/>
              </w:rPr>
            </w:pPr>
          </w:p>
        </w:tc>
        <w:tc>
          <w:tcPr>
            <w:tcW w:w="2836" w:type="dxa"/>
            <w:tcBorders>
              <w:top w:val="single" w:sz="4" w:space="0" w:color="000000"/>
              <w:bottom w:val="single" w:sz="4" w:space="0" w:color="000000"/>
            </w:tcBorders>
            <w:tcMar>
              <w:top w:w="0" w:type="dxa"/>
              <w:left w:w="70" w:type="dxa"/>
              <w:bottom w:w="0" w:type="dxa"/>
              <w:right w:w="70" w:type="dxa"/>
            </w:tcMar>
            <w:vAlign w:val="bottom"/>
          </w:tcPr>
          <w:p w14:paraId="1B9FEA4E" w14:textId="77777777" w:rsidR="00081CD7" w:rsidRPr="00C364AB" w:rsidRDefault="00081CD7" w:rsidP="007F4EA7">
            <w:pPr>
              <w:snapToGrid w:val="0"/>
              <w:jc w:val="center"/>
              <w:rPr>
                <w:rFonts w:ascii="Tahoma" w:hAnsi="Tahoma"/>
                <w:i/>
                <w:color w:val="808080"/>
                <w:sz w:val="16"/>
              </w:rPr>
            </w:pPr>
          </w:p>
        </w:tc>
        <w:tc>
          <w:tcPr>
            <w:tcW w:w="1418" w:type="dxa"/>
            <w:gridSpan w:val="2"/>
            <w:tcBorders>
              <w:top w:val="single" w:sz="4" w:space="0" w:color="000000"/>
            </w:tcBorders>
            <w:tcMar>
              <w:top w:w="0" w:type="dxa"/>
              <w:left w:w="70" w:type="dxa"/>
              <w:bottom w:w="0" w:type="dxa"/>
              <w:right w:w="70" w:type="dxa"/>
            </w:tcMar>
            <w:vAlign w:val="center"/>
          </w:tcPr>
          <w:p w14:paraId="60EC656F" w14:textId="77777777" w:rsidR="00081CD7" w:rsidRPr="00C364AB" w:rsidRDefault="00081CD7" w:rsidP="007F4EA7">
            <w:pPr>
              <w:snapToGrid w:val="0"/>
              <w:jc w:val="center"/>
              <w:rPr>
                <w:rFonts w:ascii="Tahoma" w:hAnsi="Tahoma"/>
                <w:sz w:val="18"/>
              </w:rPr>
            </w:pPr>
          </w:p>
        </w:tc>
        <w:tc>
          <w:tcPr>
            <w:tcW w:w="1449" w:type="dxa"/>
            <w:tcBorders>
              <w:top w:val="single" w:sz="4" w:space="0" w:color="000000"/>
            </w:tcBorders>
            <w:tcMar>
              <w:top w:w="0" w:type="dxa"/>
              <w:left w:w="70" w:type="dxa"/>
              <w:bottom w:w="0" w:type="dxa"/>
              <w:right w:w="70" w:type="dxa"/>
            </w:tcMar>
          </w:tcPr>
          <w:p w14:paraId="67FC4EE1" w14:textId="77777777" w:rsidR="00081CD7" w:rsidRPr="00C364AB" w:rsidRDefault="00081CD7" w:rsidP="007F4EA7">
            <w:pPr>
              <w:snapToGrid w:val="0"/>
              <w:jc w:val="center"/>
              <w:rPr>
                <w:rFonts w:ascii="Tahoma" w:hAnsi="Tahoma"/>
                <w:sz w:val="18"/>
              </w:rPr>
            </w:pPr>
          </w:p>
        </w:tc>
        <w:tc>
          <w:tcPr>
            <w:tcW w:w="996" w:type="dxa"/>
            <w:tcBorders>
              <w:top w:val="single" w:sz="4" w:space="0" w:color="000000"/>
            </w:tcBorders>
            <w:tcMar>
              <w:top w:w="0" w:type="dxa"/>
              <w:left w:w="70" w:type="dxa"/>
              <w:bottom w:w="0" w:type="dxa"/>
              <w:right w:w="70" w:type="dxa"/>
            </w:tcMar>
            <w:vAlign w:val="center"/>
          </w:tcPr>
          <w:p w14:paraId="556AFBBB" w14:textId="77777777" w:rsidR="00081CD7" w:rsidRPr="00C364AB" w:rsidRDefault="00081CD7" w:rsidP="007F4EA7">
            <w:pPr>
              <w:snapToGrid w:val="0"/>
              <w:jc w:val="center"/>
              <w:rPr>
                <w:rFonts w:ascii="Tahoma" w:hAnsi="Tahoma"/>
                <w:sz w:val="18"/>
              </w:rPr>
            </w:pPr>
          </w:p>
        </w:tc>
      </w:tr>
      <w:tr w:rsidR="00081CD7" w:rsidRPr="00C364AB" w14:paraId="4C5BA809" w14:textId="77777777" w:rsidTr="007F4EA7">
        <w:trPr>
          <w:trHeight w:val="224"/>
          <w:jc w:val="center"/>
        </w:trPr>
        <w:tc>
          <w:tcPr>
            <w:tcW w:w="9991" w:type="dxa"/>
            <w:gridSpan w:val="6"/>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5F25E8AA" w14:textId="77777777" w:rsidR="00081CD7" w:rsidRPr="00C364AB" w:rsidRDefault="00081CD7" w:rsidP="007F4EA7">
            <w:pPr>
              <w:snapToGrid w:val="0"/>
            </w:pPr>
            <w:r w:rsidRPr="00C364AB">
              <w:rPr>
                <w:rFonts w:ascii="Wingdings 2" w:hAnsi="Wingdings 2"/>
                <w:b/>
                <w:color w:val="FFFFFF"/>
                <w:sz w:val="28"/>
              </w:rPr>
              <w:t></w:t>
            </w:r>
            <w:r w:rsidRPr="00C364AB">
              <w:rPr>
                <w:rFonts w:ascii="Tahoma" w:hAnsi="Tahoma"/>
                <w:b/>
                <w:color w:val="FFFFFF"/>
                <w:sz w:val="18"/>
              </w:rPr>
              <w:tab/>
            </w:r>
            <w:r w:rsidRPr="00C364AB">
              <w:rPr>
                <w:rFonts w:ascii="Tahoma" w:hAnsi="Tahoma"/>
                <w:b/>
                <w:color w:val="FFFFFF"/>
                <w:sz w:val="18"/>
                <w:u w:val="single"/>
              </w:rPr>
              <w:t>Contributions privées</w:t>
            </w:r>
          </w:p>
        </w:tc>
      </w:tr>
      <w:tr w:rsidR="00081CD7" w:rsidRPr="00C364AB" w14:paraId="36A76CBC" w14:textId="77777777" w:rsidTr="007F4EA7">
        <w:trPr>
          <w:trHeight w:val="340"/>
          <w:jc w:val="center"/>
        </w:trPr>
        <w:tc>
          <w:tcPr>
            <w:tcW w:w="3292" w:type="dxa"/>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734A38C8" w14:textId="77777777" w:rsidR="00081CD7" w:rsidRPr="00C364AB" w:rsidRDefault="00081CD7" w:rsidP="007F4EA7">
            <w:pPr>
              <w:snapToGrid w:val="0"/>
              <w:jc w:val="center"/>
            </w:pPr>
            <w:r w:rsidRPr="00C364AB">
              <w:rPr>
                <w:rFonts w:ascii="Tahoma" w:hAnsi="Tahoma"/>
                <w:b/>
                <w:color w:val="FFFFFF"/>
                <w:sz w:val="16"/>
              </w:rPr>
              <w:t>Identification du financeur privé</w:t>
            </w:r>
          </w:p>
        </w:tc>
        <w:tc>
          <w:tcPr>
            <w:tcW w:w="3545" w:type="dxa"/>
            <w:gridSpan w:val="2"/>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017156DB"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Montant demandé en €</w:t>
            </w:r>
          </w:p>
        </w:tc>
        <w:tc>
          <w:tcPr>
            <w:tcW w:w="3154" w:type="dxa"/>
            <w:gridSpan w:val="3"/>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741DCF52"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Montant obtenu en €</w:t>
            </w:r>
          </w:p>
        </w:tc>
      </w:tr>
      <w:tr w:rsidR="00081CD7" w:rsidRPr="00C364AB" w14:paraId="6EAD3C37" w14:textId="77777777" w:rsidTr="007F4EA7">
        <w:trPr>
          <w:trHeight w:val="340"/>
          <w:jc w:val="center"/>
        </w:trPr>
        <w:tc>
          <w:tcPr>
            <w:tcW w:w="3292" w:type="dxa"/>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vAlign w:val="center"/>
          </w:tcPr>
          <w:p w14:paraId="5003358C" w14:textId="77777777" w:rsidR="00081CD7" w:rsidRPr="00C364AB" w:rsidRDefault="00081CD7" w:rsidP="007F4EA7">
            <w:pPr>
              <w:snapToGrid w:val="0"/>
              <w:rPr>
                <w:rFonts w:ascii="Tahoma" w:hAnsi="Tahoma"/>
                <w:sz w:val="16"/>
              </w:rPr>
            </w:pPr>
            <w:r w:rsidRPr="00C364AB">
              <w:rPr>
                <w:rFonts w:ascii="Tahoma" w:hAnsi="Tahoma"/>
                <w:sz w:val="16"/>
              </w:rPr>
              <w:t>Préciser : ________________________</w:t>
            </w:r>
          </w:p>
        </w:tc>
        <w:tc>
          <w:tcPr>
            <w:tcW w:w="3545" w:type="dxa"/>
            <w:gridSpan w:val="2"/>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vAlign w:val="center"/>
          </w:tcPr>
          <w:p w14:paraId="262A201E" w14:textId="77777777" w:rsidR="00081CD7" w:rsidRPr="00C364AB" w:rsidRDefault="00081CD7" w:rsidP="007F4EA7">
            <w:pPr>
              <w:snapToGrid w:val="0"/>
              <w:jc w:val="center"/>
              <w:rPr>
                <w:rFonts w:ascii="Tahoma" w:hAnsi="Tahoma"/>
                <w:color w:val="808080"/>
                <w:sz w:val="16"/>
              </w:rPr>
            </w:pPr>
            <w:r w:rsidRPr="00C364AB">
              <w:rPr>
                <w:rFonts w:ascii="Tahoma" w:hAnsi="Tahoma"/>
                <w:color w:val="808080"/>
                <w:sz w:val="16"/>
              </w:rPr>
              <w:t>|__|__|__| |__|__|__|, |__|__|</w:t>
            </w:r>
          </w:p>
        </w:tc>
        <w:tc>
          <w:tcPr>
            <w:tcW w:w="3154" w:type="dxa"/>
            <w:gridSpan w:val="3"/>
            <w:tcBorders>
              <w:top w:val="single" w:sz="4" w:space="0" w:color="000000"/>
              <w:left w:val="single" w:sz="4" w:space="0" w:color="000000"/>
              <w:right w:val="single" w:sz="4" w:space="0" w:color="000000"/>
            </w:tcBorders>
            <w:shd w:val="clear" w:color="auto" w:fill="FFFFFF"/>
            <w:tcMar>
              <w:top w:w="0" w:type="dxa"/>
              <w:left w:w="70" w:type="dxa"/>
              <w:bottom w:w="0" w:type="dxa"/>
              <w:right w:w="70" w:type="dxa"/>
            </w:tcMar>
            <w:vAlign w:val="center"/>
          </w:tcPr>
          <w:p w14:paraId="391ED3B9" w14:textId="77777777" w:rsidR="00081CD7" w:rsidRPr="00C364AB" w:rsidRDefault="00081CD7" w:rsidP="007F4EA7">
            <w:pPr>
              <w:snapToGrid w:val="0"/>
              <w:jc w:val="center"/>
            </w:pPr>
            <w:r w:rsidRPr="00C364AB">
              <w:rPr>
                <w:rFonts w:ascii="Tahoma" w:hAnsi="Tahoma"/>
                <w:color w:val="808080"/>
                <w:sz w:val="16"/>
              </w:rPr>
              <w:t>|__|__|__| |__|__|__|, |__|__|</w:t>
            </w:r>
          </w:p>
        </w:tc>
      </w:tr>
      <w:tr w:rsidR="00081CD7" w:rsidRPr="00C364AB" w14:paraId="441A5616" w14:textId="77777777" w:rsidTr="007F4EA7">
        <w:trPr>
          <w:trHeight w:val="340"/>
          <w:jc w:val="center"/>
        </w:trPr>
        <w:tc>
          <w:tcPr>
            <w:tcW w:w="3292" w:type="dxa"/>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06EC0C49"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Sous-total contributions privées</w:t>
            </w:r>
          </w:p>
        </w:tc>
        <w:tc>
          <w:tcPr>
            <w:tcW w:w="6699"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14:paraId="289FFB34" w14:textId="77777777" w:rsidR="00081CD7" w:rsidRPr="00C364AB" w:rsidRDefault="00081CD7" w:rsidP="007F4EA7">
            <w:pPr>
              <w:snapToGrid w:val="0"/>
              <w:jc w:val="center"/>
              <w:rPr>
                <w:rFonts w:ascii="Tahoma" w:hAnsi="Tahoma"/>
                <w:color w:val="808080"/>
                <w:sz w:val="16"/>
              </w:rPr>
            </w:pPr>
            <w:r w:rsidRPr="00C364AB">
              <w:rPr>
                <w:rFonts w:ascii="Tahoma" w:hAnsi="Tahoma"/>
                <w:color w:val="808080"/>
                <w:sz w:val="16"/>
              </w:rPr>
              <w:t>|__|__|__| |__|__|__|, |__|__|</w:t>
            </w:r>
          </w:p>
          <w:p w14:paraId="1C74B397" w14:textId="77777777" w:rsidR="00081CD7" w:rsidRPr="00C364AB" w:rsidRDefault="00081CD7" w:rsidP="007F4EA7">
            <w:pPr>
              <w:snapToGrid w:val="0"/>
              <w:jc w:val="center"/>
              <w:rPr>
                <w:sz w:val="4"/>
                <w:szCs w:val="12"/>
              </w:rPr>
            </w:pPr>
          </w:p>
        </w:tc>
      </w:tr>
      <w:tr w:rsidR="00081CD7" w:rsidRPr="00C364AB" w14:paraId="441778BC" w14:textId="77777777" w:rsidTr="007F4EA7">
        <w:trPr>
          <w:trHeight w:val="159"/>
          <w:jc w:val="center"/>
        </w:trPr>
        <w:tc>
          <w:tcPr>
            <w:tcW w:w="3292" w:type="dxa"/>
            <w:tcBorders>
              <w:top w:val="single" w:sz="4" w:space="0" w:color="000000"/>
              <w:bottom w:val="single" w:sz="4" w:space="0" w:color="000000"/>
            </w:tcBorders>
            <w:tcMar>
              <w:top w:w="0" w:type="dxa"/>
              <w:left w:w="70" w:type="dxa"/>
              <w:bottom w:w="0" w:type="dxa"/>
              <w:right w:w="70" w:type="dxa"/>
            </w:tcMar>
            <w:vAlign w:val="center"/>
          </w:tcPr>
          <w:p w14:paraId="4165669B" w14:textId="77777777" w:rsidR="00081CD7" w:rsidRPr="00C364AB" w:rsidRDefault="00081CD7" w:rsidP="007F4EA7">
            <w:pPr>
              <w:snapToGrid w:val="0"/>
              <w:rPr>
                <w:rFonts w:ascii="Tahoma" w:hAnsi="Tahoma"/>
                <w:b/>
                <w:i/>
                <w:sz w:val="12"/>
              </w:rPr>
            </w:pPr>
          </w:p>
        </w:tc>
        <w:tc>
          <w:tcPr>
            <w:tcW w:w="2836" w:type="dxa"/>
            <w:tcBorders>
              <w:top w:val="single" w:sz="4" w:space="0" w:color="000000"/>
              <w:bottom w:val="single" w:sz="4" w:space="0" w:color="000000"/>
            </w:tcBorders>
            <w:tcMar>
              <w:top w:w="0" w:type="dxa"/>
              <w:left w:w="70" w:type="dxa"/>
              <w:bottom w:w="0" w:type="dxa"/>
              <w:right w:w="70" w:type="dxa"/>
            </w:tcMar>
            <w:vAlign w:val="bottom"/>
          </w:tcPr>
          <w:p w14:paraId="6A1E0F43" w14:textId="77777777" w:rsidR="00081CD7" w:rsidRPr="00C364AB" w:rsidRDefault="00081CD7" w:rsidP="007F4EA7">
            <w:pPr>
              <w:snapToGrid w:val="0"/>
              <w:jc w:val="center"/>
              <w:rPr>
                <w:rFonts w:ascii="Tahoma" w:hAnsi="Tahoma"/>
                <w:i/>
                <w:color w:val="808080"/>
                <w:sz w:val="16"/>
              </w:rPr>
            </w:pPr>
          </w:p>
        </w:tc>
        <w:tc>
          <w:tcPr>
            <w:tcW w:w="1418" w:type="dxa"/>
            <w:gridSpan w:val="2"/>
            <w:tcBorders>
              <w:top w:val="single" w:sz="4" w:space="0" w:color="000000"/>
              <w:bottom w:val="single" w:sz="4" w:space="0" w:color="000000"/>
            </w:tcBorders>
            <w:tcMar>
              <w:top w:w="0" w:type="dxa"/>
              <w:left w:w="70" w:type="dxa"/>
              <w:bottom w:w="0" w:type="dxa"/>
              <w:right w:w="70" w:type="dxa"/>
            </w:tcMar>
            <w:vAlign w:val="center"/>
          </w:tcPr>
          <w:p w14:paraId="1E3C7E12" w14:textId="77777777" w:rsidR="00081CD7" w:rsidRPr="00C364AB" w:rsidRDefault="00081CD7" w:rsidP="007F4EA7">
            <w:pPr>
              <w:snapToGrid w:val="0"/>
              <w:jc w:val="center"/>
              <w:rPr>
                <w:rFonts w:ascii="Tahoma" w:hAnsi="Tahoma"/>
                <w:sz w:val="18"/>
              </w:rPr>
            </w:pPr>
          </w:p>
        </w:tc>
        <w:tc>
          <w:tcPr>
            <w:tcW w:w="1449" w:type="dxa"/>
            <w:tcBorders>
              <w:top w:val="single" w:sz="4" w:space="0" w:color="000000"/>
              <w:bottom w:val="single" w:sz="4" w:space="0" w:color="000000"/>
            </w:tcBorders>
            <w:tcMar>
              <w:top w:w="0" w:type="dxa"/>
              <w:left w:w="70" w:type="dxa"/>
              <w:bottom w:w="0" w:type="dxa"/>
              <w:right w:w="70" w:type="dxa"/>
            </w:tcMar>
          </w:tcPr>
          <w:p w14:paraId="11BD2E44" w14:textId="77777777" w:rsidR="00081CD7" w:rsidRPr="00C364AB" w:rsidRDefault="00081CD7" w:rsidP="007F4EA7">
            <w:pPr>
              <w:snapToGrid w:val="0"/>
              <w:jc w:val="center"/>
              <w:rPr>
                <w:rFonts w:ascii="Tahoma" w:hAnsi="Tahoma"/>
                <w:sz w:val="18"/>
              </w:rPr>
            </w:pPr>
          </w:p>
        </w:tc>
        <w:tc>
          <w:tcPr>
            <w:tcW w:w="996" w:type="dxa"/>
            <w:tcBorders>
              <w:top w:val="single" w:sz="4" w:space="0" w:color="000000"/>
              <w:bottom w:val="single" w:sz="4" w:space="0" w:color="000000"/>
            </w:tcBorders>
            <w:tcMar>
              <w:top w:w="0" w:type="dxa"/>
              <w:left w:w="70" w:type="dxa"/>
              <w:bottom w:w="0" w:type="dxa"/>
              <w:right w:w="70" w:type="dxa"/>
            </w:tcMar>
            <w:vAlign w:val="center"/>
          </w:tcPr>
          <w:p w14:paraId="21A4A33F" w14:textId="77777777" w:rsidR="00081CD7" w:rsidRPr="00C364AB" w:rsidRDefault="00081CD7" w:rsidP="007F4EA7">
            <w:pPr>
              <w:snapToGrid w:val="0"/>
              <w:jc w:val="center"/>
              <w:rPr>
                <w:rFonts w:ascii="Tahoma" w:hAnsi="Tahoma"/>
                <w:sz w:val="18"/>
              </w:rPr>
            </w:pPr>
          </w:p>
        </w:tc>
      </w:tr>
      <w:tr w:rsidR="00081CD7" w:rsidRPr="00C364AB" w14:paraId="61D41708" w14:textId="77777777" w:rsidTr="007F4EA7">
        <w:trPr>
          <w:trHeight w:val="338"/>
          <w:jc w:val="center"/>
        </w:trPr>
        <w:tc>
          <w:tcPr>
            <w:tcW w:w="9991" w:type="dxa"/>
            <w:gridSpan w:val="6"/>
            <w:tcBorders>
              <w:left w:val="single" w:sz="4" w:space="0" w:color="000000"/>
              <w:right w:val="single" w:sz="4" w:space="0" w:color="000000"/>
            </w:tcBorders>
            <w:shd w:val="clear" w:color="auto" w:fill="007D7D"/>
            <w:tcMar>
              <w:top w:w="0" w:type="dxa"/>
              <w:left w:w="70" w:type="dxa"/>
              <w:bottom w:w="0" w:type="dxa"/>
              <w:right w:w="70" w:type="dxa"/>
            </w:tcMar>
            <w:vAlign w:val="center"/>
          </w:tcPr>
          <w:p w14:paraId="537F9DC3" w14:textId="77777777" w:rsidR="00081CD7" w:rsidRPr="00C364AB" w:rsidRDefault="00081CD7" w:rsidP="007F4EA7">
            <w:pPr>
              <w:jc w:val="both"/>
            </w:pPr>
            <w:r w:rsidRPr="00C364AB">
              <w:rPr>
                <w:rFonts w:ascii="Wingdings 2" w:eastAsia="Wingdings 2" w:hAnsi="Wingdings 2" w:cs="Wingdings 2"/>
                <w:b/>
                <w:color w:val="FFFFFF"/>
                <w:sz w:val="28"/>
              </w:rPr>
              <w:t></w:t>
            </w:r>
            <w:r w:rsidRPr="00C364AB">
              <w:rPr>
                <w:rFonts w:ascii="Tahoma" w:hAnsi="Tahoma"/>
                <w:b/>
                <w:color w:val="FFFFFF"/>
                <w:sz w:val="18"/>
              </w:rPr>
              <w:tab/>
            </w:r>
            <w:r w:rsidRPr="00C364AB">
              <w:rPr>
                <w:rFonts w:ascii="Tahoma" w:hAnsi="Tahoma"/>
                <w:b/>
                <w:color w:val="FFFFFF"/>
                <w:sz w:val="18"/>
                <w:u w:val="single"/>
              </w:rPr>
              <w:t>Emprunts</w:t>
            </w:r>
          </w:p>
        </w:tc>
      </w:tr>
      <w:tr w:rsidR="00081CD7" w:rsidRPr="00C364AB" w14:paraId="288D28E5" w14:textId="77777777" w:rsidTr="007F4EA7">
        <w:trPr>
          <w:trHeight w:val="340"/>
          <w:jc w:val="center"/>
        </w:trPr>
        <w:tc>
          <w:tcPr>
            <w:tcW w:w="3292"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20847BE7" w14:textId="77777777" w:rsidR="00081CD7" w:rsidRPr="00C364AB" w:rsidRDefault="00081CD7" w:rsidP="007F4EA7">
            <w:pPr>
              <w:snapToGrid w:val="0"/>
              <w:jc w:val="center"/>
            </w:pPr>
            <w:r w:rsidRPr="00C364AB">
              <w:rPr>
                <w:rFonts w:ascii="Tahoma" w:hAnsi="Tahoma"/>
                <w:b/>
                <w:color w:val="FFFFFF"/>
                <w:sz w:val="16"/>
              </w:rPr>
              <w:t>Identification du prêteur</w:t>
            </w:r>
          </w:p>
        </w:tc>
        <w:tc>
          <w:tcPr>
            <w:tcW w:w="2836"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15921946" w14:textId="77777777" w:rsidR="00081CD7" w:rsidRPr="00C364AB" w:rsidRDefault="00081CD7" w:rsidP="007F4EA7">
            <w:pPr>
              <w:snapToGrid w:val="0"/>
              <w:jc w:val="center"/>
            </w:pPr>
            <w:r w:rsidRPr="00C364AB">
              <w:rPr>
                <w:rFonts w:ascii="Tahoma" w:hAnsi="Tahoma"/>
                <w:b/>
                <w:color w:val="FFFFFF"/>
                <w:sz w:val="16"/>
              </w:rPr>
              <w:t>Montant demandé en €</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20E0496E"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 xml:space="preserve">Type de prêt </w:t>
            </w:r>
          </w:p>
        </w:tc>
        <w:tc>
          <w:tcPr>
            <w:tcW w:w="2445" w:type="dxa"/>
            <w:gridSpan w:val="2"/>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576DC0E0"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Montant obtenu en €</w:t>
            </w:r>
          </w:p>
        </w:tc>
      </w:tr>
      <w:tr w:rsidR="00081CD7" w:rsidRPr="00C364AB" w14:paraId="78B453CA" w14:textId="77777777" w:rsidTr="007F4EA7">
        <w:trPr>
          <w:trHeight w:val="340"/>
          <w:jc w:val="center"/>
        </w:trPr>
        <w:tc>
          <w:tcPr>
            <w:tcW w:w="3292" w:type="dxa"/>
            <w:tcBorders>
              <w:top w:val="single" w:sz="4" w:space="0" w:color="000000"/>
              <w:left w:val="single" w:sz="4" w:space="0" w:color="000000"/>
            </w:tcBorders>
            <w:tcMar>
              <w:top w:w="0" w:type="dxa"/>
              <w:left w:w="70" w:type="dxa"/>
              <w:bottom w:w="0" w:type="dxa"/>
              <w:right w:w="70" w:type="dxa"/>
            </w:tcMar>
            <w:vAlign w:val="center"/>
          </w:tcPr>
          <w:p w14:paraId="36C95564" w14:textId="45CD7EC1" w:rsidR="00081CD7" w:rsidRPr="00C364AB" w:rsidRDefault="00081CD7" w:rsidP="00081CD7">
            <w:pPr>
              <w:pBdr>
                <w:bottom w:val="single" w:sz="12" w:space="1" w:color="000000"/>
              </w:pBdr>
              <w:snapToGrid w:val="0"/>
              <w:rPr>
                <w:rFonts w:ascii="Tahoma" w:hAnsi="Tahoma"/>
                <w:sz w:val="16"/>
              </w:rPr>
            </w:pPr>
            <w:r w:rsidRPr="00C364AB">
              <w:rPr>
                <w:rFonts w:ascii="Tahoma" w:hAnsi="Tahoma"/>
                <w:sz w:val="16"/>
              </w:rPr>
              <w:t>Prêt au taux du marché (préciser la personne morale ou physique banque, société de crédits, …) :</w:t>
            </w:r>
          </w:p>
        </w:tc>
        <w:tc>
          <w:tcPr>
            <w:tcW w:w="2836" w:type="dxa"/>
            <w:tcBorders>
              <w:top w:val="single" w:sz="4" w:space="0" w:color="000000"/>
              <w:left w:val="single" w:sz="4" w:space="0" w:color="000000"/>
            </w:tcBorders>
            <w:tcMar>
              <w:top w:w="0" w:type="dxa"/>
              <w:left w:w="70" w:type="dxa"/>
              <w:bottom w:w="0" w:type="dxa"/>
              <w:right w:w="70" w:type="dxa"/>
            </w:tcMar>
            <w:vAlign w:val="center"/>
          </w:tcPr>
          <w:p w14:paraId="64DDA329" w14:textId="77777777" w:rsidR="00081CD7" w:rsidRPr="00C364AB" w:rsidRDefault="00081CD7" w:rsidP="007F4EA7">
            <w:pPr>
              <w:snapToGrid w:val="0"/>
              <w:jc w:val="center"/>
              <w:rPr>
                <w:rFonts w:ascii="Tahoma" w:hAnsi="Tahoma"/>
                <w:color w:val="808080"/>
                <w:sz w:val="16"/>
              </w:rPr>
            </w:pPr>
            <w:r w:rsidRPr="00C364AB">
              <w:rPr>
                <w:rFonts w:ascii="Tahoma" w:hAnsi="Tahoma"/>
                <w:color w:val="808080"/>
                <w:sz w:val="16"/>
              </w:rPr>
              <w:t>|__|__|__| |__|__|__|, |__|__|</w:t>
            </w:r>
          </w:p>
        </w:tc>
        <w:tc>
          <w:tcPr>
            <w:tcW w:w="1418" w:type="dxa"/>
            <w:gridSpan w:val="2"/>
            <w:tcBorders>
              <w:top w:val="single" w:sz="4" w:space="0" w:color="000000"/>
              <w:left w:val="single" w:sz="4" w:space="0" w:color="000000"/>
              <w:right w:val="single" w:sz="4" w:space="0" w:color="000000"/>
            </w:tcBorders>
            <w:tcMar>
              <w:top w:w="0" w:type="dxa"/>
              <w:left w:w="70" w:type="dxa"/>
              <w:bottom w:w="0" w:type="dxa"/>
              <w:right w:w="70" w:type="dxa"/>
            </w:tcMar>
          </w:tcPr>
          <w:p w14:paraId="25C940D3" w14:textId="77777777" w:rsidR="00081CD7" w:rsidRPr="00C364AB" w:rsidRDefault="00081CD7" w:rsidP="007F4EA7">
            <w:pPr>
              <w:rPr>
                <w:rFonts w:ascii="Tahoma" w:hAnsi="Tahoma"/>
                <w:sz w:val="16"/>
                <w:szCs w:val="16"/>
              </w:rPr>
            </w:pPr>
            <w:r w:rsidRPr="00C364AB">
              <w:rPr>
                <w:rFonts w:ascii="Tahoma" w:hAnsi="Tahoma"/>
                <w:sz w:val="16"/>
                <w:szCs w:val="16"/>
              </w:rPr>
              <w:t xml:space="preserve">Prêt accordé : </w:t>
            </w:r>
          </w:p>
          <w:p w14:paraId="34C8ABD4" w14:textId="77777777" w:rsidR="00081CD7" w:rsidRPr="00C364AB" w:rsidRDefault="00081CD7" w:rsidP="007F4EA7">
            <w:pPr>
              <w:rPr>
                <w:rFonts w:ascii="Tahoma" w:hAnsi="Tahoma"/>
                <w:sz w:val="16"/>
                <w:szCs w:val="16"/>
              </w:rPr>
            </w:pPr>
          </w:p>
          <w:p w14:paraId="1174C14E" w14:textId="77777777" w:rsidR="00081CD7" w:rsidRPr="00C364AB" w:rsidRDefault="00081CD7" w:rsidP="007F4EA7">
            <w:r w:rsidRPr="00C364AB">
              <w:rPr>
                <w:rFonts w:ascii="Wingdings" w:hAnsi="Wingdings"/>
                <w:sz w:val="18"/>
              </w:rPr>
              <w:t></w:t>
            </w:r>
            <w:r w:rsidRPr="00C364AB">
              <w:rPr>
                <w:rFonts w:ascii="Tahoma" w:hAnsi="Tahoma"/>
                <w:sz w:val="16"/>
                <w:szCs w:val="16"/>
              </w:rPr>
              <w:t xml:space="preserve"> oui</w:t>
            </w:r>
            <w:r w:rsidRPr="00C364AB">
              <w:rPr>
                <w:rFonts w:ascii="Wingdings" w:hAnsi="Wingdings"/>
                <w:sz w:val="18"/>
              </w:rPr>
              <w:t></w:t>
            </w:r>
            <w:r w:rsidRPr="00C364AB">
              <w:rPr>
                <w:rFonts w:ascii="Wingdings" w:hAnsi="Wingdings"/>
                <w:sz w:val="18"/>
              </w:rPr>
              <w:t></w:t>
            </w:r>
            <w:r w:rsidRPr="00C364AB">
              <w:rPr>
                <w:rFonts w:ascii="Tahoma" w:hAnsi="Tahoma"/>
                <w:sz w:val="16"/>
                <w:szCs w:val="16"/>
              </w:rPr>
              <w:t xml:space="preserve"> non</w:t>
            </w:r>
          </w:p>
        </w:tc>
        <w:tc>
          <w:tcPr>
            <w:tcW w:w="2445" w:type="dxa"/>
            <w:gridSpan w:val="2"/>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47288648" w14:textId="77777777" w:rsidR="00081CD7" w:rsidRPr="00C364AB" w:rsidRDefault="00081CD7" w:rsidP="007F4EA7">
            <w:pPr>
              <w:snapToGrid w:val="0"/>
              <w:jc w:val="center"/>
            </w:pPr>
            <w:r w:rsidRPr="00C364AB">
              <w:rPr>
                <w:rFonts w:ascii="Tahoma" w:hAnsi="Tahoma"/>
                <w:color w:val="808080"/>
                <w:sz w:val="16"/>
              </w:rPr>
              <w:t>|__|__|__| |__|__|__|, |__|__|</w:t>
            </w:r>
          </w:p>
        </w:tc>
      </w:tr>
      <w:tr w:rsidR="00081CD7" w:rsidRPr="00C364AB" w14:paraId="5CBCEC97" w14:textId="77777777" w:rsidTr="007F4EA7">
        <w:trPr>
          <w:trHeight w:val="863"/>
          <w:jc w:val="center"/>
        </w:trPr>
        <w:tc>
          <w:tcPr>
            <w:tcW w:w="3292" w:type="dxa"/>
            <w:tcBorders>
              <w:left w:val="single" w:sz="4" w:space="0" w:color="000000"/>
              <w:bottom w:val="single" w:sz="4" w:space="0" w:color="000000"/>
            </w:tcBorders>
            <w:tcMar>
              <w:top w:w="0" w:type="dxa"/>
              <w:left w:w="70" w:type="dxa"/>
              <w:bottom w:w="0" w:type="dxa"/>
              <w:right w:w="70" w:type="dxa"/>
            </w:tcMar>
            <w:vAlign w:val="center"/>
          </w:tcPr>
          <w:p w14:paraId="38FF7235" w14:textId="77777777" w:rsidR="00081CD7" w:rsidRPr="00C364AB" w:rsidRDefault="00081CD7" w:rsidP="007F4EA7">
            <w:pPr>
              <w:pBdr>
                <w:bottom w:val="single" w:sz="12" w:space="1" w:color="000000"/>
              </w:pBdr>
              <w:snapToGrid w:val="0"/>
            </w:pPr>
            <w:r w:rsidRPr="00C364AB">
              <w:rPr>
                <w:rFonts w:ascii="Tahoma" w:hAnsi="Tahoma"/>
                <w:sz w:val="16"/>
              </w:rPr>
              <w:t xml:space="preserve">Prêt ayant une subvention équivalente </w:t>
            </w:r>
            <w:r w:rsidRPr="00C364AB">
              <w:rPr>
                <w:rFonts w:ascii="Tahoma" w:hAnsi="Tahoma"/>
                <w:i/>
                <w:sz w:val="16"/>
              </w:rPr>
              <w:t>(*)</w:t>
            </w:r>
            <w:r w:rsidRPr="00C364AB">
              <w:rPr>
                <w:rFonts w:ascii="Tahoma" w:hAnsi="Tahoma"/>
                <w:sz w:val="16"/>
              </w:rPr>
              <w:t xml:space="preserve"> (préciser : banque, société de crédits, …) </w:t>
            </w:r>
          </w:p>
          <w:p w14:paraId="3ACD1E9D" w14:textId="77777777" w:rsidR="00081CD7" w:rsidRPr="00C364AB" w:rsidRDefault="00081CD7" w:rsidP="007F4EA7">
            <w:pPr>
              <w:pBdr>
                <w:bottom w:val="single" w:sz="12" w:space="1" w:color="000000"/>
              </w:pBdr>
              <w:snapToGrid w:val="0"/>
              <w:rPr>
                <w:rFonts w:ascii="Tahoma" w:hAnsi="Tahoma"/>
                <w:sz w:val="16"/>
              </w:rPr>
            </w:pPr>
          </w:p>
        </w:tc>
        <w:tc>
          <w:tcPr>
            <w:tcW w:w="2836" w:type="dxa"/>
            <w:tcBorders>
              <w:left w:val="single" w:sz="4" w:space="0" w:color="000000"/>
              <w:bottom w:val="single" w:sz="4" w:space="0" w:color="000000"/>
            </w:tcBorders>
            <w:tcMar>
              <w:top w:w="0" w:type="dxa"/>
              <w:left w:w="70" w:type="dxa"/>
              <w:bottom w:w="0" w:type="dxa"/>
              <w:right w:w="70" w:type="dxa"/>
            </w:tcMar>
            <w:vAlign w:val="center"/>
          </w:tcPr>
          <w:p w14:paraId="6A1C5230" w14:textId="77777777" w:rsidR="00081CD7" w:rsidRPr="00C364AB" w:rsidRDefault="00081CD7" w:rsidP="007F4EA7">
            <w:pPr>
              <w:snapToGrid w:val="0"/>
              <w:jc w:val="center"/>
              <w:rPr>
                <w:rFonts w:ascii="Tahoma" w:hAnsi="Tahoma"/>
                <w:color w:val="808080"/>
                <w:sz w:val="16"/>
              </w:rPr>
            </w:pPr>
            <w:r w:rsidRPr="00C364AB">
              <w:rPr>
                <w:rFonts w:ascii="Tahoma" w:hAnsi="Tahoma"/>
                <w:color w:val="808080"/>
                <w:sz w:val="16"/>
              </w:rPr>
              <w:t>|__|__|__| |__|__|__|, |__|__|</w:t>
            </w:r>
          </w:p>
        </w:tc>
        <w:tc>
          <w:tcPr>
            <w:tcW w:w="1418" w:type="dxa"/>
            <w:gridSpan w:val="2"/>
            <w:tcBorders>
              <w:left w:val="single" w:sz="4" w:space="0" w:color="000000"/>
              <w:bottom w:val="single" w:sz="4" w:space="0" w:color="000000"/>
              <w:right w:val="single" w:sz="4" w:space="0" w:color="000000"/>
            </w:tcBorders>
            <w:tcMar>
              <w:top w:w="0" w:type="dxa"/>
              <w:left w:w="70" w:type="dxa"/>
              <w:bottom w:w="0" w:type="dxa"/>
              <w:right w:w="70" w:type="dxa"/>
            </w:tcMar>
          </w:tcPr>
          <w:p w14:paraId="5B89DD84" w14:textId="77777777" w:rsidR="00081CD7" w:rsidRPr="00C364AB" w:rsidRDefault="00081CD7" w:rsidP="007F4EA7">
            <w:pPr>
              <w:snapToGrid w:val="0"/>
            </w:pPr>
            <w:r w:rsidRPr="00C364AB">
              <w:rPr>
                <w:noProof/>
              </w:rPr>
              <mc:AlternateContent>
                <mc:Choice Requires="wps">
                  <w:drawing>
                    <wp:anchor distT="0" distB="0" distL="114300" distR="114300" simplePos="0" relativeHeight="251659264" behindDoc="0" locked="0" layoutInCell="1" allowOverlap="1" wp14:anchorId="11FC58D6" wp14:editId="18E8D5A6">
                      <wp:simplePos x="0" y="0"/>
                      <wp:positionH relativeFrom="margin">
                        <wp:posOffset>-10158</wp:posOffset>
                      </wp:positionH>
                      <wp:positionV relativeFrom="page">
                        <wp:posOffset>630</wp:posOffset>
                      </wp:positionV>
                      <wp:extent cx="771525" cy="0"/>
                      <wp:effectExtent l="0" t="0" r="0" b="0"/>
                      <wp:wrapSquare wrapText="bothSides"/>
                      <wp:docPr id="16" name="Zone de texte 14"/>
                      <wp:cNvGraphicFramePr/>
                      <a:graphic xmlns:a="http://schemas.openxmlformats.org/drawingml/2006/main">
                        <a:graphicData uri="http://schemas.microsoft.com/office/word/2010/wordprocessingShape">
                          <wps:wsp>
                            <wps:cNvSpPr txBox="1"/>
                            <wps:spPr>
                              <a:xfrm>
                                <a:off x="0" y="0"/>
                                <a:ext cx="771525" cy="0"/>
                              </a:xfrm>
                              <a:prstGeom prst="rect">
                                <a:avLst/>
                              </a:prstGeom>
                              <a:noFill/>
                              <a:ln>
                                <a:noFill/>
                                <a:prstDash/>
                              </a:ln>
                            </wps:spPr>
                            <wps:txbx>
                              <w:txbxContent>
                                <w:p w14:paraId="1911C399" w14:textId="77777777" w:rsidR="00081CD7" w:rsidRPr="00C364AB" w:rsidRDefault="00081CD7" w:rsidP="00081CD7">
                                  <w:pPr>
                                    <w:rPr>
                                      <w:rFonts w:ascii="Tahoma" w:hAnsi="Tahoma"/>
                                      <w:sz w:val="16"/>
                                      <w:szCs w:val="16"/>
                                    </w:rPr>
                                  </w:pPr>
                                  <w:r w:rsidRPr="00C364AB">
                                    <w:rPr>
                                      <w:rFonts w:ascii="Tahoma" w:hAnsi="Tahoma"/>
                                      <w:sz w:val="16"/>
                                      <w:szCs w:val="16"/>
                                    </w:rPr>
                                    <w:t>Préciser : (prêt à taux zéro, …) :</w:t>
                                  </w:r>
                                </w:p>
                              </w:txbxContent>
                            </wps:txbx>
                            <wps:bodyPr vert="horz" wrap="square" lIns="0" tIns="0" rIns="0" bIns="0" anchor="t" anchorCtr="0" compatLnSpc="0">
                              <a:spAutoFit/>
                            </wps:bodyPr>
                          </wps:wsp>
                        </a:graphicData>
                      </a:graphic>
                    </wp:anchor>
                  </w:drawing>
                </mc:Choice>
                <mc:Fallback>
                  <w:pict>
                    <v:shapetype w14:anchorId="11FC58D6" id="_x0000_t202" coordsize="21600,21600" o:spt="202" path="m,l,21600r21600,l21600,xe">
                      <v:stroke joinstyle="miter"/>
                      <v:path gradientshapeok="t" o:connecttype="rect"/>
                    </v:shapetype>
                    <v:shape id="Zone de texte 14" o:spid="_x0000_s1026" type="#_x0000_t202" style="position:absolute;margin-left:-.8pt;margin-top:.05pt;width:60.75pt;height:0;z-index:251659264;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" filled="f" stroked="f">
                      <v:textbox style="mso-fit-shape-to-text:t" inset="0,0,0,0">
                        <w:txbxContent>
                          <w:p w14:paraId="1911C399" w14:textId="77777777" w:rsidR="00081CD7" w:rsidRPr="00C364AB" w:rsidRDefault="00081CD7" w:rsidP="00081CD7">
                            <w:pPr>
                              <w:rPr>
                                <w:rFonts w:ascii="Tahoma" w:hAnsi="Tahoma"/>
                                <w:sz w:val="16"/>
                                <w:szCs w:val="16"/>
                              </w:rPr>
                            </w:pPr>
                            <w:r w:rsidRPr="00C364AB">
                              <w:rPr>
                                <w:rFonts w:ascii="Tahoma" w:hAnsi="Tahoma"/>
                                <w:sz w:val="16"/>
                                <w:szCs w:val="16"/>
                              </w:rPr>
                              <w:t>Préciser : (prêt à taux zéro, …) :</w:t>
                            </w:r>
                          </w:p>
                        </w:txbxContent>
                      </v:textbox>
                      <w10:wrap type="square" anchorx="margin" anchory="page"/>
                    </v:shape>
                  </w:pict>
                </mc:Fallback>
              </mc:AlternateContent>
            </w:r>
            <w:r w:rsidRPr="00C364AB">
              <w:rPr>
                <w:rFonts w:ascii="Tahoma" w:hAnsi="Tahoma"/>
                <w:sz w:val="22"/>
                <w:szCs w:val="22"/>
              </w:rPr>
              <w:t>__________</w:t>
            </w:r>
          </w:p>
        </w:tc>
        <w:tc>
          <w:tcPr>
            <w:tcW w:w="2445" w:type="dxa"/>
            <w:gridSpan w:val="2"/>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5304083D" w14:textId="77777777" w:rsidR="00081CD7" w:rsidRPr="00C364AB" w:rsidRDefault="00081CD7" w:rsidP="007F4EA7">
            <w:pPr>
              <w:snapToGrid w:val="0"/>
              <w:jc w:val="center"/>
            </w:pPr>
            <w:r w:rsidRPr="00C364AB">
              <w:rPr>
                <w:rFonts w:ascii="Tahoma" w:hAnsi="Tahoma"/>
                <w:color w:val="808080"/>
                <w:sz w:val="16"/>
              </w:rPr>
              <w:t>|__|__|__| |__|__|__|, |__|__|</w:t>
            </w:r>
          </w:p>
        </w:tc>
      </w:tr>
      <w:tr w:rsidR="00081CD7" w:rsidRPr="00C364AB" w14:paraId="1E278941" w14:textId="77777777" w:rsidTr="007F4EA7">
        <w:trPr>
          <w:trHeight w:val="705"/>
          <w:jc w:val="center"/>
        </w:trPr>
        <w:tc>
          <w:tcPr>
            <w:tcW w:w="9991" w:type="dxa"/>
            <w:gridSpan w:val="6"/>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CD544A" w14:textId="77777777" w:rsidR="00081CD7" w:rsidRPr="00C364AB" w:rsidRDefault="00081CD7" w:rsidP="007F4EA7">
            <w:pPr>
              <w:snapToGrid w:val="0"/>
            </w:pPr>
            <w:r w:rsidRPr="00C364AB">
              <w:rPr>
                <w:rFonts w:ascii="Tahoma" w:hAnsi="Tahoma"/>
                <w:i/>
                <w:sz w:val="16"/>
                <w:szCs w:val="16"/>
              </w:rPr>
              <w:t>(*) Prêt ayant une subvention équivalente : subvention incluse dans un prêt via un taux d’intérêt inférieur au taux du marché. La différence entre le taux du marché et le taux pratiqué est considérée comme une aide. Les prêts à taux zéro (PTZ) sont des prêts qui contiennent une subvention équivalente.</w:t>
            </w:r>
          </w:p>
        </w:tc>
      </w:tr>
      <w:tr w:rsidR="00081CD7" w:rsidRPr="00C364AB" w14:paraId="284BE2D9" w14:textId="77777777" w:rsidTr="007F4EA7">
        <w:trPr>
          <w:trHeight w:val="340"/>
          <w:jc w:val="center"/>
        </w:trPr>
        <w:tc>
          <w:tcPr>
            <w:tcW w:w="3292"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6DC94B71"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Sous-total emprunts</w:t>
            </w:r>
          </w:p>
        </w:tc>
        <w:tc>
          <w:tcPr>
            <w:tcW w:w="6699"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bottom"/>
          </w:tcPr>
          <w:p w14:paraId="5E601D2B" w14:textId="77777777" w:rsidR="00081CD7" w:rsidRPr="00C364AB" w:rsidRDefault="00081CD7" w:rsidP="007F4EA7">
            <w:pPr>
              <w:snapToGrid w:val="0"/>
              <w:jc w:val="center"/>
            </w:pPr>
            <w:r w:rsidRPr="00C364AB">
              <w:rPr>
                <w:rFonts w:ascii="Tahoma" w:hAnsi="Tahoma"/>
                <w:color w:val="808080"/>
                <w:sz w:val="16"/>
              </w:rPr>
              <w:t>|__|__|__| |__|__|__|, |__|__|</w:t>
            </w:r>
          </w:p>
        </w:tc>
      </w:tr>
      <w:tr w:rsidR="00081CD7" w:rsidRPr="00C364AB" w14:paraId="1D730B9F" w14:textId="77777777" w:rsidTr="007F4EA7">
        <w:trPr>
          <w:trHeight w:val="159"/>
          <w:jc w:val="center"/>
        </w:trPr>
        <w:tc>
          <w:tcPr>
            <w:tcW w:w="3292" w:type="dxa"/>
            <w:tcBorders>
              <w:top w:val="single" w:sz="4" w:space="0" w:color="000000"/>
              <w:bottom w:val="single" w:sz="4" w:space="0" w:color="000000"/>
            </w:tcBorders>
            <w:tcMar>
              <w:top w:w="0" w:type="dxa"/>
              <w:left w:w="70" w:type="dxa"/>
              <w:bottom w:w="0" w:type="dxa"/>
              <w:right w:w="70" w:type="dxa"/>
            </w:tcMar>
            <w:vAlign w:val="center"/>
          </w:tcPr>
          <w:p w14:paraId="024A6BB6" w14:textId="77777777" w:rsidR="00081CD7" w:rsidRPr="00C364AB" w:rsidRDefault="00081CD7" w:rsidP="007F4EA7">
            <w:pPr>
              <w:snapToGrid w:val="0"/>
              <w:rPr>
                <w:rFonts w:ascii="Tahoma" w:hAnsi="Tahoma"/>
                <w:b/>
                <w:i/>
                <w:sz w:val="12"/>
              </w:rPr>
            </w:pPr>
          </w:p>
        </w:tc>
        <w:tc>
          <w:tcPr>
            <w:tcW w:w="2836" w:type="dxa"/>
            <w:tcBorders>
              <w:top w:val="single" w:sz="4" w:space="0" w:color="000000"/>
              <w:bottom w:val="single" w:sz="4" w:space="0" w:color="000000"/>
            </w:tcBorders>
            <w:tcMar>
              <w:top w:w="0" w:type="dxa"/>
              <w:left w:w="70" w:type="dxa"/>
              <w:bottom w:w="0" w:type="dxa"/>
              <w:right w:w="70" w:type="dxa"/>
            </w:tcMar>
            <w:vAlign w:val="bottom"/>
          </w:tcPr>
          <w:p w14:paraId="7C12E687" w14:textId="77777777" w:rsidR="00081CD7" w:rsidRPr="00C364AB" w:rsidRDefault="00081CD7" w:rsidP="007F4EA7">
            <w:pPr>
              <w:snapToGrid w:val="0"/>
              <w:jc w:val="center"/>
              <w:rPr>
                <w:rFonts w:ascii="Tahoma" w:hAnsi="Tahoma"/>
                <w:i/>
                <w:color w:val="808080"/>
                <w:sz w:val="16"/>
              </w:rPr>
            </w:pPr>
          </w:p>
        </w:tc>
        <w:tc>
          <w:tcPr>
            <w:tcW w:w="1418" w:type="dxa"/>
            <w:gridSpan w:val="2"/>
            <w:tcBorders>
              <w:top w:val="single" w:sz="4" w:space="0" w:color="000000"/>
              <w:bottom w:val="single" w:sz="4" w:space="0" w:color="000000"/>
            </w:tcBorders>
            <w:tcMar>
              <w:top w:w="0" w:type="dxa"/>
              <w:left w:w="70" w:type="dxa"/>
              <w:bottom w:w="0" w:type="dxa"/>
              <w:right w:w="70" w:type="dxa"/>
            </w:tcMar>
            <w:vAlign w:val="center"/>
          </w:tcPr>
          <w:p w14:paraId="7C22B8D6" w14:textId="77777777" w:rsidR="00081CD7" w:rsidRPr="00C364AB" w:rsidRDefault="00081CD7" w:rsidP="007F4EA7">
            <w:pPr>
              <w:snapToGrid w:val="0"/>
              <w:jc w:val="center"/>
              <w:rPr>
                <w:rFonts w:ascii="Tahoma" w:hAnsi="Tahoma"/>
                <w:sz w:val="18"/>
              </w:rPr>
            </w:pPr>
          </w:p>
        </w:tc>
        <w:tc>
          <w:tcPr>
            <w:tcW w:w="1449" w:type="dxa"/>
            <w:tcBorders>
              <w:top w:val="single" w:sz="4" w:space="0" w:color="000000"/>
              <w:bottom w:val="single" w:sz="4" w:space="0" w:color="000000"/>
            </w:tcBorders>
            <w:tcMar>
              <w:top w:w="0" w:type="dxa"/>
              <w:left w:w="70" w:type="dxa"/>
              <w:bottom w:w="0" w:type="dxa"/>
              <w:right w:w="70" w:type="dxa"/>
            </w:tcMar>
          </w:tcPr>
          <w:p w14:paraId="5B19DAF5" w14:textId="77777777" w:rsidR="00081CD7" w:rsidRPr="00C364AB" w:rsidRDefault="00081CD7" w:rsidP="007F4EA7">
            <w:pPr>
              <w:snapToGrid w:val="0"/>
              <w:jc w:val="center"/>
              <w:rPr>
                <w:rFonts w:ascii="Tahoma" w:hAnsi="Tahoma"/>
                <w:sz w:val="18"/>
              </w:rPr>
            </w:pPr>
          </w:p>
        </w:tc>
        <w:tc>
          <w:tcPr>
            <w:tcW w:w="996" w:type="dxa"/>
            <w:tcBorders>
              <w:top w:val="single" w:sz="4" w:space="0" w:color="000000"/>
              <w:bottom w:val="single" w:sz="4" w:space="0" w:color="000000"/>
            </w:tcBorders>
            <w:tcMar>
              <w:top w:w="0" w:type="dxa"/>
              <w:left w:w="70" w:type="dxa"/>
              <w:bottom w:w="0" w:type="dxa"/>
              <w:right w:w="70" w:type="dxa"/>
            </w:tcMar>
            <w:vAlign w:val="center"/>
          </w:tcPr>
          <w:p w14:paraId="09F1D488" w14:textId="77777777" w:rsidR="00081CD7" w:rsidRPr="00C364AB" w:rsidRDefault="00081CD7" w:rsidP="007F4EA7">
            <w:pPr>
              <w:snapToGrid w:val="0"/>
              <w:jc w:val="center"/>
              <w:rPr>
                <w:rFonts w:ascii="Tahoma" w:hAnsi="Tahoma"/>
                <w:sz w:val="18"/>
              </w:rPr>
            </w:pPr>
          </w:p>
        </w:tc>
      </w:tr>
      <w:tr w:rsidR="00081CD7" w:rsidRPr="00C364AB" w14:paraId="2A80B9AC" w14:textId="77777777" w:rsidTr="007F4EA7">
        <w:trPr>
          <w:trHeight w:val="340"/>
          <w:jc w:val="center"/>
        </w:trPr>
        <w:tc>
          <w:tcPr>
            <w:tcW w:w="9991" w:type="dxa"/>
            <w:gridSpan w:val="6"/>
            <w:tcBorders>
              <w:left w:val="single" w:sz="4" w:space="0" w:color="000000"/>
              <w:right w:val="single" w:sz="4" w:space="0" w:color="000000"/>
            </w:tcBorders>
            <w:shd w:val="clear" w:color="auto" w:fill="007D7D"/>
            <w:tcMar>
              <w:top w:w="0" w:type="dxa"/>
              <w:left w:w="70" w:type="dxa"/>
              <w:bottom w:w="0" w:type="dxa"/>
              <w:right w:w="70" w:type="dxa"/>
            </w:tcMar>
            <w:vAlign w:val="center"/>
          </w:tcPr>
          <w:p w14:paraId="61919EAA" w14:textId="77777777" w:rsidR="00081CD7" w:rsidRPr="00C364AB" w:rsidRDefault="00081CD7" w:rsidP="007F4EA7">
            <w:pPr>
              <w:jc w:val="both"/>
            </w:pPr>
            <w:r w:rsidRPr="00C364AB">
              <w:rPr>
                <w:rFonts w:ascii="Wingdings 2" w:eastAsia="Wingdings 2" w:hAnsi="Wingdings 2" w:cs="Wingdings 2"/>
                <w:b/>
                <w:color w:val="FFFFFF"/>
                <w:sz w:val="28"/>
              </w:rPr>
              <w:t></w:t>
            </w:r>
            <w:r w:rsidRPr="00C364AB">
              <w:rPr>
                <w:rFonts w:ascii="Tahoma" w:hAnsi="Tahoma"/>
                <w:b/>
                <w:color w:val="FFFFFF"/>
                <w:sz w:val="18"/>
              </w:rPr>
              <w:tab/>
            </w:r>
            <w:r w:rsidRPr="00C364AB">
              <w:rPr>
                <w:rFonts w:ascii="Tahoma" w:hAnsi="Tahoma"/>
                <w:b/>
                <w:color w:val="FFFFFF"/>
                <w:sz w:val="18"/>
                <w:u w:val="single"/>
              </w:rPr>
              <w:t>Financements du demandeur</w:t>
            </w:r>
            <w:r>
              <w:rPr>
                <w:rFonts w:ascii="Tahoma" w:hAnsi="Tahoma"/>
                <w:b/>
                <w:color w:val="FFFFFF"/>
                <w:sz w:val="18"/>
                <w:u w:val="single"/>
              </w:rPr>
              <w:t xml:space="preserve"> (ressources propres)</w:t>
            </w:r>
          </w:p>
        </w:tc>
      </w:tr>
      <w:tr w:rsidR="00081CD7" w:rsidRPr="00C364AB" w14:paraId="6417B3CA" w14:textId="77777777" w:rsidTr="007F4EA7">
        <w:trPr>
          <w:trHeight w:val="340"/>
          <w:jc w:val="center"/>
        </w:trPr>
        <w:tc>
          <w:tcPr>
            <w:tcW w:w="3292" w:type="dxa"/>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275FD420" w14:textId="77777777" w:rsidR="00081CD7" w:rsidRPr="00C364AB" w:rsidRDefault="00081CD7" w:rsidP="007F4EA7">
            <w:pPr>
              <w:snapToGrid w:val="0"/>
              <w:jc w:val="center"/>
            </w:pPr>
            <w:r w:rsidRPr="00C364AB">
              <w:rPr>
                <w:rFonts w:ascii="Tahoma" w:hAnsi="Tahoma"/>
                <w:b/>
                <w:color w:val="FFFFFF"/>
                <w:sz w:val="16"/>
              </w:rPr>
              <w:t>Source de financement</w:t>
            </w:r>
          </w:p>
        </w:tc>
        <w:tc>
          <w:tcPr>
            <w:tcW w:w="6699" w:type="dxa"/>
            <w:gridSpan w:val="5"/>
            <w:tcBorders>
              <w:top w:val="single" w:sz="4" w:space="0" w:color="000000"/>
              <w:left w:val="single" w:sz="4" w:space="0" w:color="000000"/>
              <w:bottom w:val="single" w:sz="4" w:space="0" w:color="000000"/>
              <w:right w:val="single" w:sz="4" w:space="0" w:color="000000"/>
            </w:tcBorders>
            <w:shd w:val="clear" w:color="auto" w:fill="007D7D"/>
            <w:tcMar>
              <w:top w:w="0" w:type="dxa"/>
              <w:left w:w="70" w:type="dxa"/>
              <w:bottom w:w="0" w:type="dxa"/>
              <w:right w:w="70" w:type="dxa"/>
            </w:tcMar>
            <w:vAlign w:val="center"/>
          </w:tcPr>
          <w:p w14:paraId="2259A4E5"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Montant en €</w:t>
            </w:r>
          </w:p>
        </w:tc>
      </w:tr>
      <w:tr w:rsidR="00081CD7" w:rsidRPr="00C364AB" w14:paraId="3CC3386B" w14:textId="77777777" w:rsidTr="007F4EA7">
        <w:trPr>
          <w:trHeight w:val="340"/>
          <w:jc w:val="center"/>
        </w:trPr>
        <w:tc>
          <w:tcPr>
            <w:tcW w:w="32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593AF9" w14:textId="77777777" w:rsidR="00081CD7" w:rsidRPr="00C364AB" w:rsidRDefault="00081CD7" w:rsidP="007F4EA7">
            <w:pPr>
              <w:snapToGrid w:val="0"/>
              <w:rPr>
                <w:rFonts w:ascii="Tahoma" w:hAnsi="Tahoma"/>
                <w:sz w:val="16"/>
              </w:rPr>
            </w:pPr>
            <w:r w:rsidRPr="00C364AB">
              <w:rPr>
                <w:rFonts w:ascii="Tahoma" w:hAnsi="Tahoma"/>
                <w:sz w:val="16"/>
              </w:rPr>
              <w:t>Autofinancement</w:t>
            </w:r>
          </w:p>
        </w:tc>
        <w:tc>
          <w:tcPr>
            <w:tcW w:w="6699"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38668F" w14:textId="77777777" w:rsidR="00081CD7" w:rsidRPr="00C364AB" w:rsidRDefault="00081CD7" w:rsidP="007F4EA7">
            <w:pPr>
              <w:jc w:val="center"/>
              <w:rPr>
                <w:rFonts w:ascii="Tahoma" w:hAnsi="Tahoma"/>
                <w:color w:val="808080"/>
                <w:sz w:val="16"/>
                <w:szCs w:val="16"/>
              </w:rPr>
            </w:pPr>
            <w:r w:rsidRPr="00C364AB">
              <w:rPr>
                <w:rFonts w:ascii="Tahoma" w:hAnsi="Tahoma"/>
                <w:color w:val="808080"/>
                <w:sz w:val="16"/>
                <w:szCs w:val="16"/>
              </w:rPr>
              <w:t>|__|__|__| |__|__|__|, |__|__|</w:t>
            </w:r>
          </w:p>
        </w:tc>
      </w:tr>
      <w:tr w:rsidR="00081CD7" w:rsidRPr="00C364AB" w14:paraId="41A6E910" w14:textId="77777777" w:rsidTr="007F4EA7">
        <w:trPr>
          <w:trHeight w:val="340"/>
          <w:jc w:val="center"/>
        </w:trPr>
        <w:tc>
          <w:tcPr>
            <w:tcW w:w="32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582AC1" w14:textId="77777777" w:rsidR="00081CD7" w:rsidRPr="00C364AB" w:rsidRDefault="00081CD7" w:rsidP="007F4EA7">
            <w:pPr>
              <w:snapToGrid w:val="0"/>
              <w:rPr>
                <w:rFonts w:ascii="Tahoma" w:hAnsi="Tahoma"/>
                <w:sz w:val="16"/>
              </w:rPr>
            </w:pPr>
            <w:r w:rsidRPr="00C364AB">
              <w:rPr>
                <w:rFonts w:ascii="Tahoma" w:hAnsi="Tahoma"/>
                <w:sz w:val="16"/>
              </w:rPr>
              <w:t>Autre</w:t>
            </w:r>
          </w:p>
        </w:tc>
        <w:tc>
          <w:tcPr>
            <w:tcW w:w="6699"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6CE556" w14:textId="77777777" w:rsidR="00081CD7" w:rsidRPr="00C364AB" w:rsidRDefault="00081CD7" w:rsidP="007F4EA7">
            <w:pPr>
              <w:jc w:val="center"/>
              <w:rPr>
                <w:rFonts w:ascii="Tahoma" w:hAnsi="Tahoma"/>
                <w:color w:val="808080"/>
                <w:sz w:val="16"/>
                <w:szCs w:val="16"/>
              </w:rPr>
            </w:pPr>
            <w:r w:rsidRPr="00C364AB">
              <w:rPr>
                <w:rFonts w:ascii="Tahoma" w:hAnsi="Tahoma"/>
                <w:color w:val="808080"/>
                <w:sz w:val="16"/>
                <w:szCs w:val="16"/>
              </w:rPr>
              <w:t>|__|__|__| |__|__|__|, |__|__|</w:t>
            </w:r>
          </w:p>
        </w:tc>
      </w:tr>
      <w:tr w:rsidR="00081CD7" w:rsidRPr="00C364AB" w14:paraId="62C64C6C" w14:textId="77777777" w:rsidTr="007F4EA7">
        <w:trPr>
          <w:trHeight w:val="340"/>
          <w:jc w:val="center"/>
        </w:trPr>
        <w:tc>
          <w:tcPr>
            <w:tcW w:w="3292"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3B47D5F7"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Sous-total financements du demandeur</w:t>
            </w:r>
          </w:p>
        </w:tc>
        <w:tc>
          <w:tcPr>
            <w:tcW w:w="6699"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E845B0" w14:textId="77777777" w:rsidR="00081CD7" w:rsidRPr="00C364AB" w:rsidRDefault="00081CD7" w:rsidP="007F4EA7">
            <w:pPr>
              <w:snapToGrid w:val="0"/>
              <w:jc w:val="center"/>
            </w:pPr>
            <w:r w:rsidRPr="00C364AB">
              <w:rPr>
                <w:rFonts w:ascii="Tahoma" w:hAnsi="Tahoma"/>
                <w:color w:val="808080"/>
                <w:sz w:val="16"/>
              </w:rPr>
              <w:t>|__|__|__| |__|__|__|, |__|__|</w:t>
            </w:r>
          </w:p>
        </w:tc>
      </w:tr>
      <w:tr w:rsidR="00081CD7" w:rsidRPr="00C364AB" w14:paraId="53543D94" w14:textId="77777777" w:rsidTr="007F4EA7">
        <w:trPr>
          <w:trHeight w:val="340"/>
          <w:jc w:val="center"/>
        </w:trPr>
        <w:tc>
          <w:tcPr>
            <w:tcW w:w="3292" w:type="dxa"/>
            <w:tcBorders>
              <w:top w:val="single" w:sz="4" w:space="0" w:color="000000"/>
            </w:tcBorders>
            <w:tcMar>
              <w:top w:w="0" w:type="dxa"/>
              <w:left w:w="70" w:type="dxa"/>
              <w:bottom w:w="0" w:type="dxa"/>
              <w:right w:w="70" w:type="dxa"/>
            </w:tcMar>
            <w:vAlign w:val="center"/>
          </w:tcPr>
          <w:p w14:paraId="6C6EC31E" w14:textId="77777777" w:rsidR="00081CD7" w:rsidRPr="00C364AB" w:rsidRDefault="00081CD7" w:rsidP="007F4EA7">
            <w:pPr>
              <w:snapToGrid w:val="0"/>
              <w:rPr>
                <w:rFonts w:ascii="Tahoma" w:hAnsi="Tahoma"/>
                <w:b/>
                <w:sz w:val="18"/>
                <w:u w:val="single"/>
              </w:rPr>
            </w:pPr>
          </w:p>
          <w:p w14:paraId="704047B6" w14:textId="77777777" w:rsidR="00081CD7" w:rsidRPr="00C364AB" w:rsidRDefault="00081CD7" w:rsidP="007F4EA7">
            <w:pPr>
              <w:snapToGrid w:val="0"/>
            </w:pPr>
            <w:r w:rsidRPr="00C364AB">
              <w:rPr>
                <w:rFonts w:ascii="Tahoma" w:hAnsi="Tahoma"/>
                <w:b/>
                <w:sz w:val="18"/>
                <w:u w:val="single"/>
              </w:rPr>
              <w:t>TOTAL</w:t>
            </w:r>
            <w:r w:rsidRPr="00C364AB">
              <w:rPr>
                <w:rFonts w:ascii="Wingdings 2" w:hAnsi="Wingdings 2"/>
                <w:b/>
                <w:sz w:val="28"/>
              </w:rPr>
              <w:t></w:t>
            </w:r>
            <w:r w:rsidRPr="00C364AB">
              <w:rPr>
                <w:rFonts w:ascii="Tahoma" w:hAnsi="Tahoma"/>
                <w:b/>
                <w:sz w:val="28"/>
              </w:rPr>
              <w:t xml:space="preserve"> + </w:t>
            </w:r>
            <w:r w:rsidRPr="00C364AB">
              <w:rPr>
                <w:rFonts w:ascii="Wingdings 2" w:hAnsi="Wingdings 2"/>
                <w:b/>
                <w:sz w:val="28"/>
              </w:rPr>
              <w:t></w:t>
            </w:r>
            <w:r w:rsidRPr="00C364AB">
              <w:rPr>
                <w:rFonts w:ascii="Tahoma" w:hAnsi="Tahoma"/>
                <w:b/>
                <w:sz w:val="28"/>
              </w:rPr>
              <w:t xml:space="preserve"> + </w:t>
            </w:r>
            <w:r w:rsidRPr="00C364AB">
              <w:rPr>
                <w:rFonts w:ascii="Wingdings 2" w:eastAsia="Wingdings 2" w:hAnsi="Wingdings 2" w:cs="Wingdings 2"/>
                <w:b/>
                <w:sz w:val="28"/>
              </w:rPr>
              <w:t></w:t>
            </w:r>
            <w:r w:rsidRPr="00C364AB">
              <w:rPr>
                <w:rFonts w:ascii="Tahoma" w:hAnsi="Tahoma"/>
                <w:b/>
                <w:sz w:val="28"/>
              </w:rPr>
              <w:t xml:space="preserve"> + </w:t>
            </w:r>
            <w:r w:rsidRPr="00C364AB">
              <w:rPr>
                <w:rFonts w:ascii="Wingdings 2" w:eastAsia="Wingdings 2" w:hAnsi="Wingdings 2" w:cs="Wingdings 2"/>
                <w:b/>
                <w:sz w:val="28"/>
              </w:rPr>
              <w:t></w:t>
            </w:r>
          </w:p>
        </w:tc>
        <w:tc>
          <w:tcPr>
            <w:tcW w:w="2836" w:type="dxa"/>
            <w:tcBorders>
              <w:top w:val="single" w:sz="4" w:space="0" w:color="000000"/>
            </w:tcBorders>
            <w:tcMar>
              <w:top w:w="0" w:type="dxa"/>
              <w:left w:w="70" w:type="dxa"/>
              <w:bottom w:w="0" w:type="dxa"/>
              <w:right w:w="70" w:type="dxa"/>
            </w:tcMar>
            <w:vAlign w:val="bottom"/>
          </w:tcPr>
          <w:p w14:paraId="6D0C0E05" w14:textId="77777777" w:rsidR="00081CD7" w:rsidRPr="00C364AB" w:rsidRDefault="00081CD7" w:rsidP="007F4EA7">
            <w:pPr>
              <w:snapToGrid w:val="0"/>
              <w:jc w:val="center"/>
              <w:rPr>
                <w:rFonts w:ascii="Tahoma" w:hAnsi="Tahoma"/>
                <w:color w:val="808080"/>
                <w:sz w:val="14"/>
              </w:rPr>
            </w:pPr>
          </w:p>
        </w:tc>
        <w:tc>
          <w:tcPr>
            <w:tcW w:w="1418" w:type="dxa"/>
            <w:gridSpan w:val="2"/>
            <w:tcMar>
              <w:top w:w="0" w:type="dxa"/>
              <w:left w:w="70" w:type="dxa"/>
              <w:bottom w:w="0" w:type="dxa"/>
              <w:right w:w="70" w:type="dxa"/>
            </w:tcMar>
            <w:vAlign w:val="center"/>
          </w:tcPr>
          <w:p w14:paraId="0282CE3B" w14:textId="77777777" w:rsidR="00081CD7" w:rsidRPr="00C364AB" w:rsidRDefault="00081CD7" w:rsidP="007F4EA7">
            <w:pPr>
              <w:snapToGrid w:val="0"/>
              <w:jc w:val="center"/>
              <w:rPr>
                <w:rFonts w:ascii="Tahoma" w:hAnsi="Tahoma"/>
                <w:sz w:val="18"/>
              </w:rPr>
            </w:pPr>
          </w:p>
        </w:tc>
        <w:tc>
          <w:tcPr>
            <w:tcW w:w="1449" w:type="dxa"/>
            <w:tcMar>
              <w:top w:w="0" w:type="dxa"/>
              <w:left w:w="70" w:type="dxa"/>
              <w:bottom w:w="0" w:type="dxa"/>
              <w:right w:w="70" w:type="dxa"/>
            </w:tcMar>
          </w:tcPr>
          <w:p w14:paraId="6F2E5D03" w14:textId="77777777" w:rsidR="00081CD7" w:rsidRPr="00C364AB" w:rsidRDefault="00081CD7" w:rsidP="007F4EA7">
            <w:pPr>
              <w:snapToGrid w:val="0"/>
              <w:jc w:val="center"/>
              <w:rPr>
                <w:rFonts w:ascii="Tahoma" w:hAnsi="Tahoma"/>
                <w:sz w:val="18"/>
              </w:rPr>
            </w:pPr>
          </w:p>
        </w:tc>
        <w:tc>
          <w:tcPr>
            <w:tcW w:w="996" w:type="dxa"/>
            <w:tcMar>
              <w:top w:w="0" w:type="dxa"/>
              <w:left w:w="70" w:type="dxa"/>
              <w:bottom w:w="0" w:type="dxa"/>
              <w:right w:w="70" w:type="dxa"/>
            </w:tcMar>
            <w:vAlign w:val="center"/>
          </w:tcPr>
          <w:p w14:paraId="60B3230B" w14:textId="77777777" w:rsidR="00081CD7" w:rsidRPr="00C364AB" w:rsidRDefault="00081CD7" w:rsidP="007F4EA7">
            <w:pPr>
              <w:snapToGrid w:val="0"/>
              <w:jc w:val="center"/>
              <w:rPr>
                <w:rFonts w:ascii="Tahoma" w:hAnsi="Tahoma"/>
                <w:sz w:val="18"/>
              </w:rPr>
            </w:pPr>
          </w:p>
        </w:tc>
      </w:tr>
      <w:tr w:rsidR="00081CD7" w:rsidRPr="00C364AB" w14:paraId="0613D10D" w14:textId="77777777" w:rsidTr="007F4EA7">
        <w:trPr>
          <w:trHeight w:val="80"/>
          <w:jc w:val="center"/>
        </w:trPr>
        <w:tc>
          <w:tcPr>
            <w:tcW w:w="3292" w:type="dxa"/>
            <w:tcBorders>
              <w:bottom w:val="single" w:sz="4" w:space="0" w:color="000000"/>
            </w:tcBorders>
            <w:tcMar>
              <w:top w:w="0" w:type="dxa"/>
              <w:left w:w="70" w:type="dxa"/>
              <w:bottom w:w="0" w:type="dxa"/>
              <w:right w:w="70" w:type="dxa"/>
            </w:tcMar>
            <w:vAlign w:val="center"/>
          </w:tcPr>
          <w:p w14:paraId="61CB35C6" w14:textId="77777777" w:rsidR="00081CD7" w:rsidRPr="00C364AB" w:rsidRDefault="00081CD7" w:rsidP="007F4EA7">
            <w:pPr>
              <w:rPr>
                <w:rFonts w:ascii="Tahoma" w:hAnsi="Tahoma"/>
                <w:sz w:val="16"/>
              </w:rPr>
            </w:pPr>
          </w:p>
        </w:tc>
        <w:tc>
          <w:tcPr>
            <w:tcW w:w="2836" w:type="dxa"/>
            <w:tcBorders>
              <w:bottom w:val="single" w:sz="4" w:space="0" w:color="000000"/>
            </w:tcBorders>
            <w:tcMar>
              <w:top w:w="0" w:type="dxa"/>
              <w:left w:w="70" w:type="dxa"/>
              <w:bottom w:w="0" w:type="dxa"/>
              <w:right w:w="70" w:type="dxa"/>
            </w:tcMar>
            <w:vAlign w:val="bottom"/>
          </w:tcPr>
          <w:p w14:paraId="4BDAD30E" w14:textId="77777777" w:rsidR="00081CD7" w:rsidRPr="00C364AB" w:rsidRDefault="00081CD7" w:rsidP="007F4EA7">
            <w:pPr>
              <w:snapToGrid w:val="0"/>
              <w:jc w:val="center"/>
              <w:rPr>
                <w:rFonts w:ascii="Tahoma" w:hAnsi="Tahoma"/>
                <w:color w:val="808080"/>
                <w:sz w:val="14"/>
              </w:rPr>
            </w:pPr>
          </w:p>
        </w:tc>
        <w:tc>
          <w:tcPr>
            <w:tcW w:w="1418" w:type="dxa"/>
            <w:gridSpan w:val="2"/>
            <w:tcMar>
              <w:top w:w="0" w:type="dxa"/>
              <w:left w:w="70" w:type="dxa"/>
              <w:bottom w:w="0" w:type="dxa"/>
              <w:right w:w="70" w:type="dxa"/>
            </w:tcMar>
            <w:vAlign w:val="center"/>
          </w:tcPr>
          <w:p w14:paraId="24DFB008" w14:textId="77777777" w:rsidR="00081CD7" w:rsidRPr="00C364AB" w:rsidRDefault="00081CD7" w:rsidP="007F4EA7">
            <w:pPr>
              <w:snapToGrid w:val="0"/>
              <w:jc w:val="center"/>
              <w:rPr>
                <w:rFonts w:ascii="Tahoma" w:hAnsi="Tahoma"/>
                <w:sz w:val="18"/>
              </w:rPr>
            </w:pPr>
          </w:p>
        </w:tc>
        <w:tc>
          <w:tcPr>
            <w:tcW w:w="1449" w:type="dxa"/>
            <w:tcMar>
              <w:top w:w="0" w:type="dxa"/>
              <w:left w:w="70" w:type="dxa"/>
              <w:bottom w:w="0" w:type="dxa"/>
              <w:right w:w="70" w:type="dxa"/>
            </w:tcMar>
          </w:tcPr>
          <w:p w14:paraId="3470E49F" w14:textId="77777777" w:rsidR="00081CD7" w:rsidRPr="00C364AB" w:rsidRDefault="00081CD7" w:rsidP="007F4EA7">
            <w:pPr>
              <w:snapToGrid w:val="0"/>
              <w:jc w:val="center"/>
              <w:rPr>
                <w:rFonts w:ascii="Tahoma" w:hAnsi="Tahoma"/>
                <w:sz w:val="18"/>
              </w:rPr>
            </w:pPr>
          </w:p>
        </w:tc>
        <w:tc>
          <w:tcPr>
            <w:tcW w:w="996" w:type="dxa"/>
            <w:tcMar>
              <w:top w:w="0" w:type="dxa"/>
              <w:left w:w="70" w:type="dxa"/>
              <w:bottom w:w="0" w:type="dxa"/>
              <w:right w:w="70" w:type="dxa"/>
            </w:tcMar>
            <w:vAlign w:val="center"/>
          </w:tcPr>
          <w:p w14:paraId="69FF66B3" w14:textId="77777777" w:rsidR="00081CD7" w:rsidRPr="00C364AB" w:rsidRDefault="00081CD7" w:rsidP="007F4EA7">
            <w:pPr>
              <w:snapToGrid w:val="0"/>
              <w:jc w:val="center"/>
              <w:rPr>
                <w:rFonts w:ascii="Tahoma" w:hAnsi="Tahoma"/>
                <w:sz w:val="18"/>
              </w:rPr>
            </w:pPr>
          </w:p>
        </w:tc>
      </w:tr>
      <w:tr w:rsidR="00081CD7" w:rsidRPr="00C364AB" w14:paraId="4B58352A" w14:textId="77777777" w:rsidTr="007F4EA7">
        <w:trPr>
          <w:trHeight w:val="467"/>
          <w:jc w:val="center"/>
        </w:trPr>
        <w:tc>
          <w:tcPr>
            <w:tcW w:w="3292" w:type="dxa"/>
            <w:tcBorders>
              <w:top w:val="single" w:sz="4" w:space="0" w:color="000000"/>
              <w:left w:val="single" w:sz="4" w:space="0" w:color="000000"/>
              <w:bottom w:val="single" w:sz="4" w:space="0" w:color="000000"/>
            </w:tcBorders>
            <w:shd w:val="clear" w:color="auto" w:fill="007D7D"/>
            <w:tcMar>
              <w:top w:w="0" w:type="dxa"/>
              <w:left w:w="70" w:type="dxa"/>
              <w:bottom w:w="0" w:type="dxa"/>
              <w:right w:w="70" w:type="dxa"/>
            </w:tcMar>
            <w:vAlign w:val="center"/>
          </w:tcPr>
          <w:p w14:paraId="4147820A" w14:textId="77777777" w:rsidR="00081CD7" w:rsidRPr="00C364AB" w:rsidRDefault="00081CD7" w:rsidP="007F4EA7">
            <w:pPr>
              <w:snapToGrid w:val="0"/>
              <w:jc w:val="center"/>
              <w:rPr>
                <w:rFonts w:ascii="Tahoma" w:hAnsi="Tahoma"/>
                <w:b/>
                <w:color w:val="FFFFFF"/>
                <w:sz w:val="16"/>
              </w:rPr>
            </w:pPr>
            <w:r w:rsidRPr="00C364AB">
              <w:rPr>
                <w:rFonts w:ascii="Tahoma" w:hAnsi="Tahoma"/>
                <w:b/>
                <w:color w:val="FFFFFF"/>
                <w:sz w:val="16"/>
              </w:rPr>
              <w:t>TOTAL général = coût du projet</w:t>
            </w:r>
          </w:p>
          <w:p w14:paraId="6F549AD0" w14:textId="77777777" w:rsidR="00081CD7" w:rsidRPr="00C364AB" w:rsidRDefault="00081CD7" w:rsidP="007F4EA7">
            <w:pPr>
              <w:snapToGrid w:val="0"/>
              <w:jc w:val="center"/>
              <w:rPr>
                <w:rFonts w:ascii="Tahoma" w:hAnsi="Tahoma"/>
                <w:color w:val="FFFFFF"/>
                <w:sz w:val="16"/>
              </w:rPr>
            </w:pPr>
            <w:r w:rsidRPr="00C364AB">
              <w:rPr>
                <w:rFonts w:ascii="Tahoma" w:hAnsi="Tahoma"/>
                <w:color w:val="FFFFFF"/>
                <w:sz w:val="16"/>
              </w:rPr>
              <w:t>(</w:t>
            </w:r>
            <w:proofErr w:type="gramStart"/>
            <w:r w:rsidRPr="00C364AB">
              <w:rPr>
                <w:rFonts w:ascii="Tahoma" w:hAnsi="Tahoma"/>
                <w:color w:val="FFFFFF"/>
                <w:sz w:val="16"/>
              </w:rPr>
              <w:t>doit</w:t>
            </w:r>
            <w:proofErr w:type="gramEnd"/>
            <w:r w:rsidRPr="00C364AB">
              <w:rPr>
                <w:rFonts w:ascii="Tahoma" w:hAnsi="Tahoma"/>
                <w:color w:val="FFFFFF"/>
                <w:sz w:val="16"/>
              </w:rPr>
              <w:t xml:space="preserve"> être égal au total des dépenses prévues)</w:t>
            </w:r>
          </w:p>
        </w:tc>
        <w:tc>
          <w:tcPr>
            <w:tcW w:w="6699"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C40DF5" w14:textId="77777777" w:rsidR="00081CD7" w:rsidRPr="00C364AB" w:rsidRDefault="00081CD7" w:rsidP="007F4EA7">
            <w:pPr>
              <w:snapToGrid w:val="0"/>
              <w:jc w:val="center"/>
            </w:pPr>
            <w:r w:rsidRPr="00C364AB">
              <w:rPr>
                <w:rFonts w:ascii="Tahoma" w:hAnsi="Tahoma"/>
                <w:color w:val="808080"/>
                <w:sz w:val="16"/>
              </w:rPr>
              <w:t>|__|__|__| |__|__|__|, |__|__|</w:t>
            </w:r>
          </w:p>
        </w:tc>
      </w:tr>
    </w:tbl>
    <w:p w14:paraId="006F05AC" w14:textId="77777777" w:rsidR="00A53199" w:rsidRDefault="00A53199">
      <w:pPr>
        <w:suppressAutoHyphens w:val="0"/>
        <w:rPr>
          <w:rFonts w:ascii="Tahoma" w:hAnsi="Tahoma" w:cs="Tahoma"/>
          <w:b/>
          <w:bCs/>
          <w:sz w:val="21"/>
          <w:szCs w:val="21"/>
        </w:rPr>
      </w:pPr>
    </w:p>
    <w:p w14:paraId="5E3F784A" w14:textId="77777777" w:rsidR="00EA3D88" w:rsidRDefault="00195BFC" w:rsidP="00EA3D88">
      <w:pPr>
        <w:pStyle w:val="NormalWeb"/>
        <w:spacing w:after="0" w:line="276" w:lineRule="auto"/>
        <w:ind w:left="720"/>
        <w:jc w:val="center"/>
        <w:rPr>
          <w:rFonts w:ascii="Tahoma" w:hAnsi="Tahoma" w:cs="Tahoma"/>
          <w:b/>
          <w:bCs/>
        </w:rPr>
      </w:pPr>
      <w:r>
        <w:rPr>
          <w:rFonts w:ascii="Tahoma" w:hAnsi="Tahoma" w:cs="Tahoma"/>
          <w:b/>
          <w:bCs/>
        </w:rPr>
        <w:t>Annexe 2-2, annexe financière :</w:t>
      </w:r>
    </w:p>
    <w:p w14:paraId="7A6EAB46" w14:textId="43F688B9" w:rsidR="00195BFC" w:rsidRDefault="00195BFC" w:rsidP="00195BFC">
      <w:pPr>
        <w:pStyle w:val="NormalWeb"/>
        <w:spacing w:after="198" w:line="276" w:lineRule="auto"/>
        <w:ind w:left="720"/>
        <w:jc w:val="center"/>
        <w:rPr>
          <w:rFonts w:ascii="Tahoma" w:hAnsi="Tahoma" w:cs="Tahoma"/>
          <w:b/>
          <w:bCs/>
        </w:rPr>
      </w:pPr>
      <w:r>
        <w:rPr>
          <w:rFonts w:ascii="Tahoma" w:hAnsi="Tahoma" w:cs="Tahoma"/>
          <w:b/>
          <w:bCs/>
        </w:rPr>
        <w:t>Plan de financement de la décision attributive de l’aide FEADER</w:t>
      </w:r>
    </w:p>
    <w:p w14:paraId="25BDAA8F" w14:textId="4994D11A" w:rsidR="00EA3D88" w:rsidRPr="00081CD7" w:rsidRDefault="00EA3D88" w:rsidP="00EA3D88">
      <w:pPr>
        <w:pStyle w:val="NormalWeb"/>
        <w:spacing w:after="198" w:line="276" w:lineRule="auto"/>
        <w:rPr>
          <w:rFonts w:ascii="Tahoma" w:hAnsi="Tahoma" w:cs="Tahoma"/>
          <w:color w:val="4F81BD" w:themeColor="accent1"/>
          <w:sz w:val="20"/>
          <w:szCs w:val="20"/>
        </w:rPr>
      </w:pPr>
      <w:r w:rsidRPr="00481EA7">
        <w:rPr>
          <w:rFonts w:ascii="Tahoma" w:hAnsi="Tahoma" w:cs="Tahoma"/>
          <w:sz w:val="21"/>
          <w:szCs w:val="21"/>
          <w:highlight w:val="yellow"/>
        </w:rPr>
        <w:t>Ne pas compléter cette annexe au moment du dépôt de la demande d’aide</w:t>
      </w:r>
      <w:r w:rsidRPr="00481EA7">
        <w:rPr>
          <w:rFonts w:ascii="Tahoma" w:hAnsi="Tahoma" w:cs="Tahoma"/>
          <w:color w:val="4F81BD" w:themeColor="accent1"/>
          <w:sz w:val="18"/>
          <w:szCs w:val="18"/>
          <w:highlight w:val="yellow"/>
        </w:rPr>
        <w:t>.</w:t>
      </w:r>
      <w:r w:rsidRPr="00481EA7">
        <w:rPr>
          <w:rFonts w:ascii="Tahoma" w:hAnsi="Tahoma" w:cs="Tahoma"/>
          <w:color w:val="4F81BD" w:themeColor="accent1"/>
          <w:sz w:val="18"/>
          <w:szCs w:val="18"/>
        </w:rPr>
        <w:t xml:space="preserve"> </w:t>
      </w:r>
      <w:r w:rsidRPr="00081CD7">
        <w:rPr>
          <w:rFonts w:ascii="Tahoma" w:hAnsi="Tahoma" w:cs="Tahoma"/>
          <w:color w:val="4F81BD" w:themeColor="accent1"/>
          <w:sz w:val="20"/>
          <w:szCs w:val="20"/>
        </w:rPr>
        <w:t>Les partenaires-bénéficiaires finaliseront le projet de convention sur la base des éléments transmis par le service instructeur</w:t>
      </w:r>
      <w:r w:rsidR="00481EA7" w:rsidRPr="00081CD7">
        <w:rPr>
          <w:rFonts w:ascii="Tahoma" w:hAnsi="Tahoma" w:cs="Tahoma"/>
          <w:color w:val="4F81BD" w:themeColor="accent1"/>
          <w:sz w:val="20"/>
          <w:szCs w:val="20"/>
        </w:rPr>
        <w:t xml:space="preserve"> après la phase de sélection</w:t>
      </w:r>
    </w:p>
    <w:p w14:paraId="77C74B5C" w14:textId="77777777" w:rsidR="00C52D37" w:rsidRDefault="00C52D37" w:rsidP="00C52D37">
      <w:pPr>
        <w:pStyle w:val="NormalWeb"/>
        <w:spacing w:after="0" w:line="276" w:lineRule="auto"/>
        <w:rPr>
          <w:rFonts w:ascii="Tahoma" w:hAnsi="Tahoma" w:cs="Tahoma"/>
          <w:b/>
          <w:bCs/>
          <w:sz w:val="21"/>
          <w:szCs w:val="21"/>
        </w:rPr>
      </w:pPr>
    </w:p>
    <w:p w14:paraId="1A8338FA" w14:textId="5E8D8F82" w:rsidR="00C52D37" w:rsidRDefault="00C52D37" w:rsidP="00C52D37">
      <w:pPr>
        <w:pStyle w:val="NormalWeb"/>
        <w:spacing w:after="0" w:line="276" w:lineRule="auto"/>
        <w:rPr>
          <w:rFonts w:ascii="Tahoma" w:hAnsi="Tahoma" w:cs="Tahoma"/>
          <w:b/>
          <w:bCs/>
          <w:sz w:val="21"/>
          <w:szCs w:val="21"/>
        </w:rPr>
      </w:pPr>
      <w:r>
        <w:rPr>
          <w:rFonts w:ascii="Tahoma" w:hAnsi="Tahoma" w:cs="Tahoma"/>
          <w:b/>
          <w:bCs/>
          <w:sz w:val="21"/>
          <w:szCs w:val="21"/>
        </w:rPr>
        <w:t>Montants éligibles retenus sur le projet (contractuel)</w:t>
      </w:r>
    </w:p>
    <w:p w14:paraId="372DA104" w14:textId="29A2528C" w:rsidR="00C52D37" w:rsidRPr="00195BFC" w:rsidRDefault="00C52D37" w:rsidP="00C52D37">
      <w:pPr>
        <w:pStyle w:val="NormalWeb"/>
        <w:spacing w:after="198" w:line="276" w:lineRule="auto"/>
        <w:rPr>
          <w:rFonts w:ascii="Tahoma" w:hAnsi="Tahoma" w:cs="Tahoma"/>
          <w:i/>
          <w:iCs/>
          <w:sz w:val="18"/>
          <w:szCs w:val="18"/>
        </w:rPr>
      </w:pPr>
      <w:r w:rsidRPr="00195BFC">
        <w:rPr>
          <w:rFonts w:ascii="Tahoma" w:hAnsi="Tahoma" w:cs="Tahoma"/>
          <w:i/>
          <w:iCs/>
          <w:sz w:val="18"/>
          <w:szCs w:val="18"/>
        </w:rPr>
        <w:t>Répartition ente postes de dépense</w:t>
      </w:r>
      <w:r w:rsidR="00736FCF">
        <w:rPr>
          <w:rFonts w:ascii="Tahoma" w:hAnsi="Tahoma" w:cs="Tahoma"/>
          <w:i/>
          <w:iCs/>
          <w:sz w:val="18"/>
          <w:szCs w:val="18"/>
        </w:rPr>
        <w:t>s</w:t>
      </w:r>
      <w:r w:rsidRPr="00195BFC">
        <w:rPr>
          <w:rFonts w:ascii="Tahoma" w:hAnsi="Tahoma" w:cs="Tahoma"/>
          <w:i/>
          <w:iCs/>
          <w:sz w:val="18"/>
          <w:szCs w:val="18"/>
        </w:rPr>
        <w:t xml:space="preserve"> à respecter à l’échelle du projet</w:t>
      </w:r>
    </w:p>
    <w:p w14:paraId="6C86FA41" w14:textId="20D8B47D" w:rsidR="00C52D37" w:rsidRDefault="00C52D37" w:rsidP="00C52D37">
      <w:pPr>
        <w:spacing w:before="28" w:after="198" w:line="276" w:lineRule="auto"/>
        <w:rPr>
          <w:rFonts w:ascii="Tahoma" w:hAnsi="Tahoma" w:cs="Tahoma"/>
          <w:b/>
          <w:bCs/>
          <w:sz w:val="21"/>
          <w:szCs w:val="21"/>
        </w:rPr>
      </w:pPr>
    </w:p>
    <w:p w14:paraId="0F49E290" w14:textId="77777777" w:rsidR="00C52D37" w:rsidRDefault="00C52D37" w:rsidP="00C52D37">
      <w:pPr>
        <w:pStyle w:val="NormalWeb"/>
        <w:spacing w:after="0" w:line="276" w:lineRule="auto"/>
        <w:rPr>
          <w:rFonts w:ascii="Tahoma" w:hAnsi="Tahoma" w:cs="Tahoma"/>
          <w:b/>
          <w:bCs/>
          <w:sz w:val="21"/>
          <w:szCs w:val="21"/>
        </w:rPr>
      </w:pPr>
    </w:p>
    <w:p w14:paraId="113B8DB9" w14:textId="33A30029" w:rsidR="00C52D37" w:rsidRDefault="00C52D37" w:rsidP="00C52D37">
      <w:pPr>
        <w:pStyle w:val="NormalWeb"/>
        <w:spacing w:after="0" w:line="276" w:lineRule="auto"/>
        <w:rPr>
          <w:rFonts w:ascii="Tahoma" w:hAnsi="Tahoma" w:cs="Tahoma"/>
          <w:b/>
          <w:bCs/>
          <w:sz w:val="21"/>
          <w:szCs w:val="21"/>
        </w:rPr>
      </w:pPr>
      <w:r>
        <w:rPr>
          <w:rFonts w:ascii="Tahoma" w:hAnsi="Tahoma" w:cs="Tahoma"/>
          <w:b/>
          <w:bCs/>
          <w:sz w:val="21"/>
          <w:szCs w:val="21"/>
        </w:rPr>
        <w:t>Montants éligibles retenus à l’instruction</w:t>
      </w:r>
    </w:p>
    <w:p w14:paraId="10830788" w14:textId="77777777" w:rsidR="00D1498A" w:rsidRPr="00195BFC" w:rsidRDefault="00D1498A" w:rsidP="00D1498A">
      <w:pPr>
        <w:pStyle w:val="NormalWeb"/>
        <w:spacing w:after="198" w:line="276" w:lineRule="auto"/>
        <w:rPr>
          <w:rFonts w:ascii="Tahoma" w:hAnsi="Tahoma" w:cs="Tahoma"/>
          <w:i/>
          <w:iCs/>
          <w:sz w:val="18"/>
          <w:szCs w:val="18"/>
        </w:rPr>
      </w:pPr>
      <w:r w:rsidRPr="00195BFC">
        <w:rPr>
          <w:rFonts w:ascii="Tahoma" w:hAnsi="Tahoma" w:cs="Tahoma"/>
          <w:i/>
          <w:iCs/>
          <w:sz w:val="18"/>
          <w:szCs w:val="18"/>
        </w:rPr>
        <w:t>Répartition modifiable ente partenaires pour chaque poste de dépense</w:t>
      </w:r>
      <w:r>
        <w:rPr>
          <w:rFonts w:ascii="Tahoma" w:hAnsi="Tahoma" w:cs="Tahoma"/>
          <w:i/>
          <w:iCs/>
          <w:sz w:val="18"/>
          <w:szCs w:val="18"/>
        </w:rPr>
        <w:t xml:space="preserve"> sur demande PREALABLE par courrier auprès du service instructeur</w:t>
      </w:r>
    </w:p>
    <w:p w14:paraId="01B28CE1" w14:textId="77777777" w:rsidR="007562A7" w:rsidRDefault="007562A7" w:rsidP="00195BFC">
      <w:pPr>
        <w:pStyle w:val="NormalWeb"/>
        <w:spacing w:after="198" w:line="276" w:lineRule="auto"/>
        <w:rPr>
          <w:rFonts w:ascii="Tahoma" w:hAnsi="Tahoma" w:cs="Tahoma"/>
          <w:b/>
          <w:bCs/>
          <w:sz w:val="21"/>
          <w:szCs w:val="21"/>
        </w:rPr>
      </w:pPr>
    </w:p>
    <w:p w14:paraId="5A6738B3" w14:textId="575E7A7A" w:rsidR="00195BFC" w:rsidRDefault="00195BFC" w:rsidP="00195BFC">
      <w:pPr>
        <w:pStyle w:val="NormalWeb"/>
        <w:spacing w:after="198" w:line="276" w:lineRule="auto"/>
        <w:rPr>
          <w:rFonts w:ascii="Tahoma" w:hAnsi="Tahoma" w:cs="Tahoma"/>
          <w:b/>
          <w:bCs/>
          <w:sz w:val="21"/>
          <w:szCs w:val="21"/>
        </w:rPr>
      </w:pPr>
      <w:r>
        <w:rPr>
          <w:rFonts w:ascii="Tahoma" w:hAnsi="Tahoma" w:cs="Tahoma"/>
          <w:b/>
          <w:bCs/>
          <w:sz w:val="21"/>
          <w:szCs w:val="21"/>
        </w:rPr>
        <w:t xml:space="preserve">Plan de financement sur l’assiette du type d’opération </w:t>
      </w:r>
      <w:r w:rsidRPr="00F16ED6">
        <w:rPr>
          <w:rFonts w:ascii="Tahoma" w:hAnsi="Tahoma" w:cs="Tahoma"/>
          <w:sz w:val="21"/>
          <w:szCs w:val="21"/>
        </w:rPr>
        <w:t>(dépenses éligibles et montants retenus)</w:t>
      </w:r>
      <w:r>
        <w:rPr>
          <w:rFonts w:ascii="Tahoma" w:hAnsi="Tahoma" w:cs="Tahoma"/>
          <w:b/>
          <w:bCs/>
          <w:sz w:val="21"/>
          <w:szCs w:val="21"/>
        </w:rPr>
        <w:t> :</w:t>
      </w:r>
    </w:p>
    <w:p w14:paraId="44F70FE2" w14:textId="77777777" w:rsidR="00195BFC" w:rsidRDefault="00195BFC" w:rsidP="00195BFC">
      <w:pPr>
        <w:pStyle w:val="NormalWeb"/>
        <w:spacing w:after="198" w:line="276" w:lineRule="auto"/>
        <w:rPr>
          <w:rFonts w:ascii="Tahoma" w:hAnsi="Tahoma" w:cs="Tahoma"/>
          <w:b/>
          <w:bCs/>
          <w:sz w:val="21"/>
          <w:szCs w:val="21"/>
        </w:rPr>
      </w:pPr>
    </w:p>
    <w:tbl>
      <w:tblPr>
        <w:tblW w:w="8931" w:type="dxa"/>
        <w:tblBorders>
          <w:bottom w:val="single" w:sz="8" w:space="0" w:color="000000"/>
          <w:insideH w:val="single" w:sz="8" w:space="0" w:color="000000"/>
        </w:tblBorders>
        <w:tblCellMar>
          <w:left w:w="0" w:type="dxa"/>
          <w:bottom w:w="28" w:type="dxa"/>
          <w:right w:w="28" w:type="dxa"/>
        </w:tblCellMar>
        <w:tblLook w:val="0000" w:firstRow="0" w:lastRow="0" w:firstColumn="0" w:lastColumn="0" w:noHBand="0" w:noVBand="0"/>
      </w:tblPr>
      <w:tblGrid>
        <w:gridCol w:w="4111"/>
        <w:gridCol w:w="2552"/>
        <w:gridCol w:w="2268"/>
      </w:tblGrid>
      <w:tr w:rsidR="00195BFC" w14:paraId="6E94736E" w14:textId="77777777" w:rsidTr="000813FA">
        <w:tc>
          <w:tcPr>
            <w:tcW w:w="4111" w:type="dxa"/>
            <w:tcBorders>
              <w:bottom w:val="single" w:sz="8" w:space="0" w:color="000000"/>
            </w:tcBorders>
            <w:vAlign w:val="center"/>
          </w:tcPr>
          <w:p w14:paraId="55292E50" w14:textId="77777777" w:rsidR="00195BFC" w:rsidRDefault="00195BFC" w:rsidP="00C332BF">
            <w:pPr>
              <w:pStyle w:val="Contenudetableau"/>
              <w:rPr>
                <w:rFonts w:ascii="Tahoma" w:hAnsi="Tahoma"/>
                <w:sz w:val="21"/>
                <w:szCs w:val="21"/>
              </w:rPr>
            </w:pPr>
            <w:r>
              <w:rPr>
                <w:rFonts w:ascii="Tahoma" w:hAnsi="Tahoma"/>
                <w:sz w:val="21"/>
                <w:szCs w:val="21"/>
              </w:rPr>
              <w:t> </w:t>
            </w:r>
          </w:p>
        </w:tc>
        <w:tc>
          <w:tcPr>
            <w:tcW w:w="2552" w:type="dxa"/>
            <w:tcBorders>
              <w:top w:val="single" w:sz="8" w:space="0" w:color="000000"/>
              <w:left w:val="single" w:sz="8" w:space="0" w:color="000000"/>
              <w:bottom w:val="single" w:sz="8" w:space="0" w:color="000000"/>
            </w:tcBorders>
            <w:shd w:val="clear" w:color="auto" w:fill="DDDDDD"/>
            <w:tcMar>
              <w:left w:w="-10" w:type="dxa"/>
              <w:bottom w:w="0" w:type="dxa"/>
              <w:right w:w="0" w:type="dxa"/>
            </w:tcMar>
            <w:vAlign w:val="center"/>
          </w:tcPr>
          <w:p w14:paraId="27E28B68" w14:textId="77777777" w:rsidR="00195BFC" w:rsidRDefault="00195BFC" w:rsidP="00C332BF">
            <w:pPr>
              <w:pStyle w:val="Contenudetableau"/>
              <w:jc w:val="center"/>
              <w:rPr>
                <w:rFonts w:ascii="Tahoma" w:hAnsi="Tahoma"/>
                <w:sz w:val="21"/>
                <w:szCs w:val="21"/>
              </w:rPr>
            </w:pPr>
            <w:r>
              <w:rPr>
                <w:rFonts w:ascii="Tahoma" w:hAnsi="Tahoma"/>
                <w:sz w:val="21"/>
                <w:szCs w:val="21"/>
              </w:rPr>
              <w:t>Montant (€)</w:t>
            </w:r>
          </w:p>
        </w:tc>
        <w:tc>
          <w:tcPr>
            <w:tcW w:w="2268" w:type="dxa"/>
            <w:tcBorders>
              <w:top w:val="single" w:sz="8" w:space="0" w:color="000000"/>
              <w:left w:val="single" w:sz="8" w:space="0" w:color="000000"/>
              <w:bottom w:val="single" w:sz="8" w:space="0" w:color="000000"/>
              <w:right w:val="single" w:sz="8" w:space="0" w:color="000000"/>
            </w:tcBorders>
            <w:shd w:val="clear" w:color="auto" w:fill="DDDDDD"/>
            <w:tcMar>
              <w:left w:w="-10" w:type="dxa"/>
              <w:bottom w:w="0" w:type="dxa"/>
              <w:right w:w="0" w:type="dxa"/>
            </w:tcMar>
            <w:vAlign w:val="center"/>
          </w:tcPr>
          <w:p w14:paraId="390ACE2D" w14:textId="77777777" w:rsidR="00195BFC" w:rsidRDefault="00195BFC" w:rsidP="00C332BF">
            <w:pPr>
              <w:pStyle w:val="Contenudetableau"/>
              <w:jc w:val="center"/>
              <w:rPr>
                <w:rFonts w:ascii="Tahoma" w:hAnsi="Tahoma"/>
                <w:sz w:val="21"/>
                <w:szCs w:val="21"/>
              </w:rPr>
            </w:pPr>
            <w:r>
              <w:rPr>
                <w:rFonts w:ascii="Tahoma" w:hAnsi="Tahoma"/>
                <w:sz w:val="21"/>
                <w:szCs w:val="21"/>
              </w:rPr>
              <w:t>Montant de FEADER (€)</w:t>
            </w:r>
          </w:p>
        </w:tc>
      </w:tr>
      <w:tr w:rsidR="00195BFC" w14:paraId="4DD277B7" w14:textId="77777777" w:rsidTr="000813FA">
        <w:trPr>
          <w:trHeight w:val="587"/>
        </w:trPr>
        <w:tc>
          <w:tcPr>
            <w:tcW w:w="4111" w:type="dxa"/>
            <w:tcBorders>
              <w:top w:val="single" w:sz="8" w:space="0" w:color="000000"/>
              <w:left w:val="single" w:sz="8" w:space="0" w:color="000000"/>
              <w:bottom w:val="single" w:sz="8" w:space="0" w:color="000000"/>
            </w:tcBorders>
            <w:shd w:val="clear" w:color="auto" w:fill="DDDDDD"/>
            <w:tcMar>
              <w:left w:w="18" w:type="dxa"/>
            </w:tcMar>
            <w:vAlign w:val="center"/>
          </w:tcPr>
          <w:p w14:paraId="501D300E" w14:textId="77777777" w:rsidR="00195BFC" w:rsidRDefault="00195BFC" w:rsidP="00C332BF">
            <w:pPr>
              <w:pStyle w:val="Contenudetableau"/>
              <w:rPr>
                <w:rFonts w:ascii="Tahoma" w:hAnsi="Tahoma"/>
                <w:sz w:val="21"/>
                <w:szCs w:val="21"/>
              </w:rPr>
            </w:pPr>
            <w:r>
              <w:rPr>
                <w:rFonts w:ascii="Tahoma" w:hAnsi="Tahoma"/>
                <w:sz w:val="21"/>
                <w:szCs w:val="21"/>
              </w:rPr>
              <w:t xml:space="preserve">Montant de l’aide du financeur public en contrepartie du FEADER : </w:t>
            </w:r>
            <w:r w:rsidRPr="000A1AF4">
              <w:rPr>
                <w:rFonts w:ascii="Tahoma" w:hAnsi="Tahoma"/>
                <w:b/>
                <w:bCs/>
                <w:sz w:val="21"/>
                <w:szCs w:val="21"/>
              </w:rPr>
              <w:t>Région BFC</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left w:w="18" w:type="dxa"/>
            </w:tcMar>
            <w:vAlign w:val="center"/>
          </w:tcPr>
          <w:p w14:paraId="0AC974E9" w14:textId="663FDDA3" w:rsidR="00195BFC" w:rsidRPr="000A1AF4" w:rsidRDefault="00195BFC" w:rsidP="00C332BF">
            <w:pPr>
              <w:suppressAutoHyphens w:val="0"/>
              <w:jc w:val="center"/>
              <w:rPr>
                <w:rFonts w:ascii="Tahoma" w:hAnsi="Tahoma"/>
                <w:b/>
                <w:bCs/>
                <w:color w:val="auto"/>
                <w:sz w:val="21"/>
                <w:szCs w:val="21"/>
              </w:rPr>
            </w:pPr>
          </w:p>
        </w:tc>
        <w:tc>
          <w:tcPr>
            <w:tcW w:w="2268" w:type="dxa"/>
            <w:tcBorders>
              <w:bottom w:val="single" w:sz="8" w:space="0" w:color="000000"/>
              <w:right w:val="single" w:sz="8" w:space="0" w:color="000000"/>
            </w:tcBorders>
            <w:vAlign w:val="center"/>
          </w:tcPr>
          <w:p w14:paraId="6D96D0BB" w14:textId="61466FE7" w:rsidR="00195BFC" w:rsidRPr="000A1AF4" w:rsidRDefault="00195BFC" w:rsidP="00C332BF">
            <w:pPr>
              <w:suppressAutoHyphens w:val="0"/>
              <w:jc w:val="center"/>
              <w:rPr>
                <w:rFonts w:ascii="Tahoma" w:hAnsi="Tahoma"/>
                <w:b/>
                <w:bCs/>
                <w:color w:val="auto"/>
                <w:sz w:val="21"/>
                <w:szCs w:val="21"/>
              </w:rPr>
            </w:pPr>
          </w:p>
        </w:tc>
      </w:tr>
      <w:tr w:rsidR="00195BFC" w14:paraId="01BFB6AB" w14:textId="77777777" w:rsidTr="000813FA">
        <w:trPr>
          <w:trHeight w:val="570"/>
        </w:trPr>
        <w:tc>
          <w:tcPr>
            <w:tcW w:w="4111" w:type="dxa"/>
            <w:tcBorders>
              <w:left w:val="single" w:sz="8" w:space="0" w:color="000000"/>
              <w:bottom w:val="single" w:sz="8" w:space="0" w:color="000000"/>
            </w:tcBorders>
            <w:shd w:val="clear" w:color="auto" w:fill="DDDDDD"/>
            <w:tcMar>
              <w:left w:w="18" w:type="dxa"/>
            </w:tcMar>
            <w:vAlign w:val="center"/>
          </w:tcPr>
          <w:p w14:paraId="1E4782F8" w14:textId="77777777" w:rsidR="00195BFC" w:rsidRDefault="00195BFC" w:rsidP="00C332BF">
            <w:pPr>
              <w:pStyle w:val="Contenudetableau"/>
              <w:rPr>
                <w:rFonts w:ascii="Tahoma" w:hAnsi="Tahoma"/>
                <w:sz w:val="21"/>
                <w:szCs w:val="21"/>
              </w:rPr>
            </w:pPr>
            <w:r>
              <w:rPr>
                <w:rFonts w:ascii="Tahoma" w:hAnsi="Tahoma"/>
                <w:sz w:val="21"/>
                <w:szCs w:val="21"/>
              </w:rPr>
              <w:t>Montant d’autofinancement</w:t>
            </w:r>
          </w:p>
        </w:tc>
        <w:tc>
          <w:tcPr>
            <w:tcW w:w="2552" w:type="dxa"/>
            <w:tcBorders>
              <w:left w:val="single" w:sz="8" w:space="0" w:color="000000"/>
              <w:bottom w:val="single" w:sz="8" w:space="0" w:color="000000"/>
              <w:right w:val="single" w:sz="8" w:space="0" w:color="000000"/>
            </w:tcBorders>
            <w:shd w:val="clear" w:color="auto" w:fill="FFFFFF"/>
            <w:tcMar>
              <w:left w:w="18" w:type="dxa"/>
            </w:tcMar>
            <w:vAlign w:val="center"/>
          </w:tcPr>
          <w:p w14:paraId="3878359E" w14:textId="3B26A58F" w:rsidR="00195BFC" w:rsidRPr="000A1AF4" w:rsidRDefault="00195BFC" w:rsidP="00C332BF">
            <w:pPr>
              <w:suppressAutoHyphens w:val="0"/>
              <w:jc w:val="center"/>
              <w:rPr>
                <w:rFonts w:ascii="Tahoma" w:hAnsi="Tahoma"/>
                <w:color w:val="auto"/>
                <w:sz w:val="21"/>
                <w:szCs w:val="21"/>
              </w:rPr>
            </w:pPr>
          </w:p>
        </w:tc>
        <w:tc>
          <w:tcPr>
            <w:tcW w:w="2268" w:type="dxa"/>
            <w:tcBorders>
              <w:bottom w:val="single" w:sz="8" w:space="0" w:color="000000"/>
              <w:right w:val="single" w:sz="8" w:space="0" w:color="000000"/>
            </w:tcBorders>
            <w:vAlign w:val="center"/>
          </w:tcPr>
          <w:p w14:paraId="76ADB9D9" w14:textId="77777777" w:rsidR="00195BFC" w:rsidRPr="000A1AF4" w:rsidRDefault="00195BFC" w:rsidP="00C332BF">
            <w:pPr>
              <w:pStyle w:val="Contenudetableau"/>
              <w:jc w:val="center"/>
              <w:rPr>
                <w:rFonts w:ascii="Tahoma" w:hAnsi="Tahoma"/>
                <w:color w:val="auto"/>
                <w:sz w:val="21"/>
                <w:szCs w:val="21"/>
              </w:rPr>
            </w:pPr>
            <w:r>
              <w:rPr>
                <w:rFonts w:ascii="Tahoma" w:hAnsi="Tahoma"/>
                <w:color w:val="auto"/>
                <w:sz w:val="21"/>
                <w:szCs w:val="21"/>
              </w:rPr>
              <w:t>-</w:t>
            </w:r>
          </w:p>
        </w:tc>
      </w:tr>
      <w:tr w:rsidR="00195BFC" w14:paraId="2F1A0C25" w14:textId="77777777" w:rsidTr="000813FA">
        <w:trPr>
          <w:trHeight w:val="570"/>
        </w:trPr>
        <w:tc>
          <w:tcPr>
            <w:tcW w:w="4111" w:type="dxa"/>
            <w:tcBorders>
              <w:left w:val="single" w:sz="8" w:space="0" w:color="000000"/>
              <w:bottom w:val="single" w:sz="8" w:space="0" w:color="000000"/>
            </w:tcBorders>
            <w:shd w:val="clear" w:color="auto" w:fill="DDDDDD"/>
            <w:tcMar>
              <w:left w:w="18" w:type="dxa"/>
            </w:tcMar>
            <w:vAlign w:val="center"/>
          </w:tcPr>
          <w:p w14:paraId="32CF62E9" w14:textId="77777777" w:rsidR="00195BFC" w:rsidRDefault="00195BFC" w:rsidP="00C332BF">
            <w:pPr>
              <w:pStyle w:val="Contenudetableau"/>
              <w:rPr>
                <w:rFonts w:ascii="Tahoma" w:hAnsi="Tahoma"/>
                <w:sz w:val="21"/>
                <w:szCs w:val="21"/>
              </w:rPr>
            </w:pPr>
            <w:r>
              <w:rPr>
                <w:rFonts w:ascii="Tahoma" w:hAnsi="Tahoma"/>
                <w:sz w:val="21"/>
                <w:szCs w:val="21"/>
              </w:rPr>
              <w:t>Montant d’ESB</w:t>
            </w:r>
          </w:p>
        </w:tc>
        <w:tc>
          <w:tcPr>
            <w:tcW w:w="2552" w:type="dxa"/>
            <w:tcBorders>
              <w:left w:val="single" w:sz="8" w:space="0" w:color="000000"/>
              <w:bottom w:val="single" w:sz="8" w:space="0" w:color="000000"/>
              <w:right w:val="single" w:sz="8" w:space="0" w:color="000000"/>
            </w:tcBorders>
            <w:shd w:val="clear" w:color="auto" w:fill="FFFFFF"/>
            <w:tcMar>
              <w:left w:w="18" w:type="dxa"/>
            </w:tcMar>
            <w:vAlign w:val="center"/>
          </w:tcPr>
          <w:p w14:paraId="5912659A" w14:textId="77777777" w:rsidR="00195BFC" w:rsidRDefault="00195BFC" w:rsidP="00C332BF">
            <w:pPr>
              <w:pStyle w:val="Contenudetableau"/>
              <w:jc w:val="center"/>
              <w:rPr>
                <w:rFonts w:ascii="Tahoma" w:hAnsi="Tahoma"/>
                <w:sz w:val="21"/>
                <w:szCs w:val="21"/>
              </w:rPr>
            </w:pPr>
            <w:r>
              <w:rPr>
                <w:rFonts w:ascii="Tahoma" w:hAnsi="Tahoma"/>
                <w:sz w:val="21"/>
                <w:szCs w:val="21"/>
              </w:rPr>
              <w:t>-</w:t>
            </w:r>
          </w:p>
        </w:tc>
        <w:tc>
          <w:tcPr>
            <w:tcW w:w="2268" w:type="dxa"/>
            <w:tcBorders>
              <w:bottom w:val="single" w:sz="8" w:space="0" w:color="000000"/>
              <w:right w:val="single" w:sz="8" w:space="0" w:color="000000"/>
            </w:tcBorders>
            <w:shd w:val="clear" w:color="auto" w:fill="DDDDDD"/>
            <w:vAlign w:val="center"/>
          </w:tcPr>
          <w:p w14:paraId="31D0B770" w14:textId="77777777" w:rsidR="00195BFC" w:rsidRDefault="00195BFC" w:rsidP="00C332BF">
            <w:pPr>
              <w:pStyle w:val="Contenudetableau"/>
              <w:jc w:val="center"/>
              <w:rPr>
                <w:rFonts w:ascii="Tahoma" w:hAnsi="Tahoma"/>
                <w:sz w:val="21"/>
                <w:szCs w:val="21"/>
              </w:rPr>
            </w:pPr>
          </w:p>
        </w:tc>
      </w:tr>
      <w:tr w:rsidR="00195BFC" w14:paraId="31248D4F" w14:textId="77777777" w:rsidTr="000813FA">
        <w:trPr>
          <w:trHeight w:val="570"/>
        </w:trPr>
        <w:tc>
          <w:tcPr>
            <w:tcW w:w="4111" w:type="dxa"/>
            <w:tcBorders>
              <w:left w:val="single" w:sz="8" w:space="0" w:color="000000"/>
              <w:bottom w:val="single" w:sz="8" w:space="0" w:color="000000"/>
            </w:tcBorders>
            <w:shd w:val="clear" w:color="auto" w:fill="DDDDDD"/>
            <w:tcMar>
              <w:left w:w="18" w:type="dxa"/>
            </w:tcMar>
            <w:vAlign w:val="center"/>
          </w:tcPr>
          <w:p w14:paraId="1550B3B9" w14:textId="77777777" w:rsidR="00195BFC" w:rsidRDefault="00195BFC" w:rsidP="00C332BF">
            <w:pPr>
              <w:pStyle w:val="Contenudetableau"/>
              <w:rPr>
                <w:rFonts w:ascii="Tahoma" w:hAnsi="Tahoma"/>
                <w:sz w:val="21"/>
                <w:szCs w:val="21"/>
              </w:rPr>
            </w:pPr>
            <w:r>
              <w:rPr>
                <w:rFonts w:ascii="Tahoma" w:hAnsi="Tahoma"/>
                <w:sz w:val="21"/>
                <w:szCs w:val="21"/>
              </w:rPr>
              <w:t>Montant des contributions privées</w:t>
            </w:r>
          </w:p>
        </w:tc>
        <w:tc>
          <w:tcPr>
            <w:tcW w:w="2552" w:type="dxa"/>
            <w:tcBorders>
              <w:left w:val="single" w:sz="8" w:space="0" w:color="000000"/>
              <w:bottom w:val="single" w:sz="8" w:space="0" w:color="000000"/>
              <w:right w:val="single" w:sz="8" w:space="0" w:color="000000"/>
            </w:tcBorders>
            <w:shd w:val="clear" w:color="auto" w:fill="FFFFFF"/>
            <w:tcMar>
              <w:left w:w="18" w:type="dxa"/>
            </w:tcMar>
            <w:vAlign w:val="center"/>
          </w:tcPr>
          <w:p w14:paraId="540B703C" w14:textId="77777777" w:rsidR="00195BFC" w:rsidRDefault="00195BFC" w:rsidP="00C332BF">
            <w:pPr>
              <w:pStyle w:val="Contenudetableau"/>
              <w:jc w:val="center"/>
              <w:rPr>
                <w:rFonts w:ascii="Tahoma" w:hAnsi="Tahoma"/>
                <w:sz w:val="21"/>
                <w:szCs w:val="21"/>
              </w:rPr>
            </w:pPr>
            <w:r>
              <w:rPr>
                <w:rFonts w:ascii="Tahoma" w:hAnsi="Tahoma"/>
                <w:sz w:val="21"/>
                <w:szCs w:val="21"/>
              </w:rPr>
              <w:t>-</w:t>
            </w:r>
          </w:p>
        </w:tc>
        <w:tc>
          <w:tcPr>
            <w:tcW w:w="2268" w:type="dxa"/>
            <w:tcBorders>
              <w:bottom w:val="single" w:sz="8" w:space="0" w:color="000000"/>
              <w:right w:val="single" w:sz="8" w:space="0" w:color="000000"/>
            </w:tcBorders>
            <w:shd w:val="clear" w:color="auto" w:fill="DDDDDD"/>
            <w:vAlign w:val="center"/>
          </w:tcPr>
          <w:p w14:paraId="55DD9832" w14:textId="77777777" w:rsidR="00195BFC" w:rsidRDefault="00195BFC" w:rsidP="00C332BF">
            <w:pPr>
              <w:pStyle w:val="Contenudetableau"/>
              <w:jc w:val="center"/>
              <w:rPr>
                <w:rFonts w:ascii="Tahoma" w:hAnsi="Tahoma"/>
                <w:sz w:val="21"/>
                <w:szCs w:val="21"/>
              </w:rPr>
            </w:pPr>
          </w:p>
        </w:tc>
      </w:tr>
      <w:tr w:rsidR="00195BFC" w14:paraId="1F1FFD3C" w14:textId="77777777" w:rsidTr="000813FA">
        <w:trPr>
          <w:trHeight w:val="570"/>
        </w:trPr>
        <w:tc>
          <w:tcPr>
            <w:tcW w:w="4111" w:type="dxa"/>
            <w:tcBorders>
              <w:left w:val="single" w:sz="8" w:space="0" w:color="000000"/>
              <w:bottom w:val="single" w:sz="8" w:space="0" w:color="000000"/>
            </w:tcBorders>
            <w:shd w:val="clear" w:color="auto" w:fill="DDDDDD"/>
            <w:tcMar>
              <w:left w:w="18" w:type="dxa"/>
            </w:tcMar>
            <w:vAlign w:val="center"/>
          </w:tcPr>
          <w:p w14:paraId="624DCCB0" w14:textId="77777777" w:rsidR="00195BFC" w:rsidRDefault="00195BFC" w:rsidP="00C332BF">
            <w:pPr>
              <w:pStyle w:val="Contenudetableau"/>
              <w:rPr>
                <w:rFonts w:ascii="Tahoma" w:hAnsi="Tahoma"/>
                <w:sz w:val="21"/>
                <w:szCs w:val="21"/>
              </w:rPr>
            </w:pPr>
            <w:r>
              <w:rPr>
                <w:rFonts w:ascii="Tahoma" w:hAnsi="Tahoma"/>
                <w:sz w:val="21"/>
                <w:szCs w:val="21"/>
              </w:rPr>
              <w:t>Montant des recettes retenues</w:t>
            </w:r>
          </w:p>
        </w:tc>
        <w:tc>
          <w:tcPr>
            <w:tcW w:w="2552" w:type="dxa"/>
            <w:tcBorders>
              <w:left w:val="single" w:sz="8" w:space="0" w:color="000000"/>
              <w:bottom w:val="single" w:sz="8" w:space="0" w:color="000000"/>
              <w:right w:val="single" w:sz="8" w:space="0" w:color="000000"/>
            </w:tcBorders>
            <w:shd w:val="clear" w:color="auto" w:fill="FFFFFF"/>
            <w:tcMar>
              <w:left w:w="18" w:type="dxa"/>
            </w:tcMar>
            <w:vAlign w:val="center"/>
          </w:tcPr>
          <w:p w14:paraId="5DB27698" w14:textId="77777777" w:rsidR="00195BFC" w:rsidRDefault="00195BFC" w:rsidP="00C332BF">
            <w:pPr>
              <w:pStyle w:val="Contenudetableau"/>
              <w:jc w:val="center"/>
              <w:rPr>
                <w:rFonts w:ascii="Tahoma" w:hAnsi="Tahoma"/>
                <w:sz w:val="21"/>
                <w:szCs w:val="21"/>
              </w:rPr>
            </w:pPr>
            <w:r>
              <w:rPr>
                <w:rFonts w:ascii="Tahoma" w:hAnsi="Tahoma"/>
                <w:sz w:val="21"/>
                <w:szCs w:val="21"/>
              </w:rPr>
              <w:t>-</w:t>
            </w:r>
          </w:p>
        </w:tc>
        <w:tc>
          <w:tcPr>
            <w:tcW w:w="2268" w:type="dxa"/>
            <w:tcBorders>
              <w:bottom w:val="single" w:sz="8" w:space="0" w:color="000000"/>
              <w:right w:val="single" w:sz="8" w:space="0" w:color="000000"/>
            </w:tcBorders>
            <w:shd w:val="clear" w:color="auto" w:fill="DDDDDD"/>
            <w:vAlign w:val="center"/>
          </w:tcPr>
          <w:p w14:paraId="227C8C52" w14:textId="77777777" w:rsidR="00195BFC" w:rsidRDefault="00195BFC" w:rsidP="00C332BF">
            <w:pPr>
              <w:pStyle w:val="Contenudetableau"/>
              <w:jc w:val="center"/>
              <w:rPr>
                <w:rFonts w:ascii="Tahoma" w:hAnsi="Tahoma"/>
                <w:sz w:val="21"/>
                <w:szCs w:val="21"/>
              </w:rPr>
            </w:pPr>
          </w:p>
        </w:tc>
      </w:tr>
      <w:tr w:rsidR="00195BFC" w14:paraId="45ABFB42" w14:textId="77777777" w:rsidTr="000813FA">
        <w:trPr>
          <w:trHeight w:val="570"/>
        </w:trPr>
        <w:tc>
          <w:tcPr>
            <w:tcW w:w="4111" w:type="dxa"/>
            <w:tcBorders>
              <w:left w:val="single" w:sz="8" w:space="0" w:color="000000"/>
              <w:bottom w:val="single" w:sz="8" w:space="0" w:color="000000"/>
            </w:tcBorders>
            <w:shd w:val="clear" w:color="auto" w:fill="DDDDDD"/>
            <w:tcMar>
              <w:left w:w="18" w:type="dxa"/>
            </w:tcMar>
            <w:vAlign w:val="center"/>
          </w:tcPr>
          <w:p w14:paraId="2942994D" w14:textId="77777777" w:rsidR="00195BFC" w:rsidRDefault="00195BFC" w:rsidP="00C332BF">
            <w:pPr>
              <w:pStyle w:val="Contenudetableau"/>
              <w:rPr>
                <w:rFonts w:ascii="Tahoma" w:hAnsi="Tahoma"/>
                <w:sz w:val="21"/>
                <w:szCs w:val="21"/>
              </w:rPr>
            </w:pPr>
            <w:r>
              <w:rPr>
                <w:rFonts w:ascii="Tahoma" w:hAnsi="Tahoma"/>
                <w:sz w:val="21"/>
                <w:szCs w:val="21"/>
              </w:rPr>
              <w:t>Montant total</w:t>
            </w:r>
          </w:p>
        </w:tc>
        <w:tc>
          <w:tcPr>
            <w:tcW w:w="4820" w:type="dxa"/>
            <w:gridSpan w:val="2"/>
            <w:tcBorders>
              <w:left w:val="single" w:sz="8" w:space="0" w:color="000000"/>
              <w:bottom w:val="single" w:sz="8" w:space="0" w:color="000000"/>
              <w:right w:val="single" w:sz="8" w:space="0" w:color="000000"/>
            </w:tcBorders>
            <w:shd w:val="clear" w:color="auto" w:fill="FFFFFF"/>
            <w:tcMar>
              <w:left w:w="18" w:type="dxa"/>
            </w:tcMar>
            <w:vAlign w:val="center"/>
          </w:tcPr>
          <w:p w14:paraId="7AFFE2C8" w14:textId="15DD2E50" w:rsidR="00195BFC" w:rsidRDefault="00195BFC" w:rsidP="00C332BF">
            <w:pPr>
              <w:suppressAutoHyphens w:val="0"/>
              <w:jc w:val="center"/>
              <w:rPr>
                <w:rFonts w:ascii="Tahoma" w:hAnsi="Tahoma"/>
                <w:sz w:val="21"/>
                <w:szCs w:val="21"/>
              </w:rPr>
            </w:pPr>
          </w:p>
        </w:tc>
      </w:tr>
    </w:tbl>
    <w:p w14:paraId="415B7C0D" w14:textId="77777777" w:rsidR="00195BFC" w:rsidRDefault="00195BFC" w:rsidP="00195BFC">
      <w:pPr>
        <w:pStyle w:val="NormalWeb"/>
        <w:spacing w:after="198" w:line="276" w:lineRule="auto"/>
        <w:jc w:val="both"/>
      </w:pPr>
    </w:p>
    <w:p w14:paraId="666B24CA" w14:textId="77777777" w:rsidR="000A1AF4" w:rsidRDefault="000A1AF4" w:rsidP="00195BFC">
      <w:pPr>
        <w:pStyle w:val="NormalWeb"/>
        <w:spacing w:after="198" w:line="276" w:lineRule="auto"/>
        <w:rPr>
          <w:rFonts w:ascii="Tahoma" w:hAnsi="Tahoma" w:cs="Tahoma"/>
          <w:b/>
          <w:bCs/>
        </w:rPr>
      </w:pPr>
    </w:p>
    <w:sectPr w:rsidR="000A1AF4" w:rsidSect="006303E7">
      <w:headerReference w:type="even" r:id="rId14"/>
      <w:headerReference w:type="default" r:id="rId15"/>
      <w:footerReference w:type="default" r:id="rId16"/>
      <w:headerReference w:type="first" r:id="rId17"/>
      <w:pgSz w:w="11906" w:h="16838"/>
      <w:pgMar w:top="2836" w:right="1134" w:bottom="1134" w:left="1134" w:header="709" w:footer="454" w:gutter="0"/>
      <w:cols w:space="720"/>
      <w:formProt w:val="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OISIN ANNE-SOPHIE" w:date="2024-09-17T15:04:00Z" w:initials="VAS">
    <w:p w14:paraId="5500146B" w14:textId="77777777" w:rsidR="00B65B34" w:rsidRDefault="00B65B34" w:rsidP="00B65B34">
      <w:pPr>
        <w:pStyle w:val="Commentaire"/>
      </w:pPr>
      <w:r>
        <w:rPr>
          <w:rStyle w:val="Marquedecommentaire"/>
        </w:rPr>
        <w:annotationRef/>
      </w:r>
      <w:r>
        <w:t>Veuillez respecter l’ordre et le numéro des partenaires comme dans le tableau : donné page 13</w:t>
      </w:r>
    </w:p>
  </w:comment>
  <w:comment w:id="1" w:author="DUBUET BAPTISTE" w:date="2026-03-31T15:29:00Z" w:initials="BD">
    <w:p w14:paraId="3939449B" w14:textId="77777777" w:rsidR="00640A92" w:rsidRDefault="00640A92" w:rsidP="00640A92">
      <w:pPr>
        <w:pStyle w:val="Commentaire"/>
      </w:pPr>
      <w:r>
        <w:rPr>
          <w:rStyle w:val="Marquedecommentaire"/>
        </w:rPr>
        <w:annotationRef/>
      </w:r>
      <w:r>
        <w:t xml:space="preserve">Renseigner le numéro d’arrêté à jour. Document à trouver dans les documents relatifs à l’AAP 2026 à télécharger sur </w:t>
      </w:r>
      <w:hyperlink r:id="rId1" w:history="1">
        <w:r w:rsidRPr="00326CD1">
          <w:rPr>
            <w:rStyle w:val="Lienhypertexte"/>
          </w:rPr>
          <w:t>https://www.europe-bfc.eu/</w:t>
        </w:r>
      </w:hyperlink>
    </w:p>
  </w:comment>
  <w:comment w:id="2" w:author="DUBUET BAPTISTE" w:date="2026-03-31T15:30:00Z" w:initials="BD">
    <w:p w14:paraId="376E5375" w14:textId="77777777" w:rsidR="005E7978" w:rsidRDefault="00640A92" w:rsidP="005E7978">
      <w:pPr>
        <w:pStyle w:val="Commentaire"/>
      </w:pPr>
      <w:r>
        <w:rPr>
          <w:rStyle w:val="Marquedecommentaire"/>
        </w:rPr>
        <w:annotationRef/>
      </w:r>
      <w:r w:rsidR="005E7978">
        <w:t xml:space="preserve">À chaque projet / chef de file de décider quel niveau de détail vous souhaitez mentionner ici : nature du ou des comités ainsi que leur composition </w:t>
      </w:r>
    </w:p>
  </w:comment>
  <w:comment w:id="3" w:author="VOISIN ANNE-SOPHIE" w:date="2024-09-17T09:25:00Z" w:initials="VAS">
    <w:p w14:paraId="7F076322" w14:textId="1DEAD939" w:rsidR="00604E58" w:rsidRDefault="00604E58" w:rsidP="00604E58">
      <w:pPr>
        <w:pStyle w:val="Commentaire"/>
      </w:pPr>
      <w:r>
        <w:rPr>
          <w:rStyle w:val="Marquedecommentaire"/>
        </w:rPr>
        <w:annotationRef/>
      </w:r>
      <w:r>
        <w:t>À vous de préciser ces modalités d’engagement des partenaires envers le chef de file</w:t>
      </w:r>
    </w:p>
  </w:comment>
  <w:comment w:id="4" w:author="VOISIN ANNE-SOPHIE" w:date="2024-09-17T14:59:00Z" w:initials="VAS">
    <w:p w14:paraId="7B0430F9" w14:textId="77777777" w:rsidR="00703391" w:rsidRDefault="00703391" w:rsidP="00703391">
      <w:pPr>
        <w:pStyle w:val="Commentaire"/>
      </w:pPr>
      <w:r>
        <w:rPr>
          <w:rStyle w:val="Marquedecommentaire"/>
        </w:rPr>
        <w:annotationRef/>
      </w:r>
      <w:r>
        <w:t>Veuillez respecter l’ordre et le numéro des partenaires comme dans le tableau : donné page 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00146B" w15:done="0"/>
  <w15:commentEx w15:paraId="3939449B" w15:done="0"/>
  <w15:commentEx w15:paraId="376E5375" w15:done="0"/>
  <w15:commentEx w15:paraId="7F076322" w15:done="0"/>
  <w15:commentEx w15:paraId="7B0430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94190D" w16cex:dateUtc="2024-09-17T13:04:00Z"/>
  <w16cex:commentExtensible w16cex:durableId="01144329" w16cex:dateUtc="2026-03-31T13:29:00Z"/>
  <w16cex:commentExtensible w16cex:durableId="63C47C43" w16cex:dateUtc="2026-03-31T13:30:00Z"/>
  <w16cex:commentExtensible w16cex:durableId="2A93C999" w16cex:dateUtc="2024-09-17T07:25:00Z"/>
  <w16cex:commentExtensible w16cex:durableId="2A9417CC" w16cex:dateUtc="2024-09-17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00146B" w16cid:durableId="2A94190D"/>
  <w16cid:commentId w16cid:paraId="3939449B" w16cid:durableId="01144329"/>
  <w16cid:commentId w16cid:paraId="376E5375" w16cid:durableId="63C47C43"/>
  <w16cid:commentId w16cid:paraId="7F076322" w16cid:durableId="2A93C999"/>
  <w16cid:commentId w16cid:paraId="7B0430F9" w16cid:durableId="2A9417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374C7" w14:textId="77777777" w:rsidR="008F3636" w:rsidRDefault="002030EE">
      <w:r>
        <w:separator/>
      </w:r>
    </w:p>
  </w:endnote>
  <w:endnote w:type="continuationSeparator" w:id="0">
    <w:p w14:paraId="2227DAAD" w14:textId="77777777" w:rsidR="008F3636" w:rsidRDefault="0020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Grande">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sans-serif">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95A4" w14:textId="77777777" w:rsidR="006303E7" w:rsidRDefault="006303E7">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14:paraId="408F7E27" w14:textId="5B595B7C" w:rsidR="00A760E2" w:rsidRDefault="00A760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4FF07" w14:textId="77777777" w:rsidR="008F3636" w:rsidRDefault="002030EE">
      <w:r>
        <w:separator/>
      </w:r>
    </w:p>
  </w:footnote>
  <w:footnote w:type="continuationSeparator" w:id="0">
    <w:p w14:paraId="22D1888C" w14:textId="77777777" w:rsidR="008F3636" w:rsidRDefault="00203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ED46" w14:textId="193D4FEB" w:rsidR="00152E5D" w:rsidRDefault="005E7978">
    <w:pPr>
      <w:pStyle w:val="En-tte"/>
    </w:pPr>
    <w:r>
      <w:rPr>
        <w:noProof/>
      </w:rPr>
      <w:pict w14:anchorId="7E40DB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7985" o:spid="_x0000_s2050" type="#_x0000_t136" style="position:absolute;margin-left:0;margin-top:0;width:532.95pt;height:106.55pt;rotation:315;z-index:-251655168;mso-position-horizontal:center;mso-position-horizontal-relative:margin;mso-position-vertical:center;mso-position-vertical-relative:margin" o:allowincell="f" fillcolor="silver" stroked="f">
          <v:fill opacity=".5"/>
          <v:textpath style="font-family:&quot;Times New Roman&quot;;font-size:1pt" string="PROVISO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1DF4" w14:textId="6E84CA8A" w:rsidR="00240F84" w:rsidRDefault="00240F84">
    <w:r>
      <w:rPr>
        <w:noProof/>
      </w:rPr>
      <w:drawing>
        <wp:anchor distT="0" distB="0" distL="114300" distR="114300" simplePos="0" relativeHeight="251667456" behindDoc="0" locked="0" layoutInCell="1" allowOverlap="1" wp14:anchorId="751EF55F" wp14:editId="6F3EB0DB">
          <wp:simplePos x="0" y="0"/>
          <wp:positionH relativeFrom="column">
            <wp:posOffset>4683760</wp:posOffset>
          </wp:positionH>
          <wp:positionV relativeFrom="paragraph">
            <wp:posOffset>-316865</wp:posOffset>
          </wp:positionV>
          <wp:extent cx="1270000" cy="1181100"/>
          <wp:effectExtent l="0" t="0" r="6350" b="0"/>
          <wp:wrapSquare wrapText="bothSides"/>
          <wp:docPr id="1131573012" name="Image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270000" cy="1181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11C0BFF6" wp14:editId="7BA9011B">
          <wp:simplePos x="0" y="0"/>
          <wp:positionH relativeFrom="column">
            <wp:posOffset>171450</wp:posOffset>
          </wp:positionH>
          <wp:positionV relativeFrom="paragraph">
            <wp:posOffset>114300</wp:posOffset>
          </wp:positionV>
          <wp:extent cx="2696210" cy="572135"/>
          <wp:effectExtent l="0" t="0" r="8890" b="0"/>
          <wp:wrapNone/>
          <wp:docPr id="444163800" name="Image 44416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96210" cy="572135"/>
                  </a:xfrm>
                  <a:prstGeom prst="rect">
                    <a:avLst/>
                  </a:prstGeom>
                  <a:noFill/>
                </pic:spPr>
              </pic:pic>
            </a:graphicData>
          </a:graphic>
          <wp14:sizeRelH relativeFrom="margin">
            <wp14:pctWidth>0</wp14:pctWidth>
          </wp14:sizeRelH>
          <wp14:sizeRelV relativeFrom="margin">
            <wp14:pctHeight>0</wp14:pctHeight>
          </wp14:sizeRelV>
        </wp:anchor>
      </w:drawing>
    </w:r>
  </w:p>
  <w:p w14:paraId="65B00E06" w14:textId="26933840" w:rsidR="00240F84" w:rsidRDefault="00240F84"/>
  <w:p w14:paraId="5FDBBB19" w14:textId="1186F2B4" w:rsidR="00240F84" w:rsidRDefault="00240F84"/>
  <w:p w14:paraId="69F0D327" w14:textId="77777777" w:rsidR="00240F84" w:rsidRDefault="00240F84"/>
  <w:p w14:paraId="2430C491" w14:textId="77777777" w:rsidR="00240F84" w:rsidRDefault="00240F84"/>
  <w:p w14:paraId="3E2DB291" w14:textId="77777777" w:rsidR="00240F84" w:rsidRDefault="00240F84"/>
  <w:p w14:paraId="2E16F125" w14:textId="51B31495" w:rsidR="00240F84" w:rsidRDefault="00240F84" w:rsidP="00240F84">
    <w:pPr>
      <w:pStyle w:val="NormalWeb"/>
      <w:pBdr>
        <w:top w:val="single" w:sz="4" w:space="0" w:color="000000"/>
        <w:left w:val="single" w:sz="4" w:space="0" w:color="000000"/>
        <w:bottom w:val="single" w:sz="4" w:space="0" w:color="000000"/>
        <w:right w:val="single" w:sz="4" w:space="0" w:color="000000"/>
      </w:pBdr>
      <w:spacing w:after="0" w:line="276" w:lineRule="auto"/>
      <w:jc w:val="center"/>
      <w:rPr>
        <w:rFonts w:ascii="Tahoma" w:hAnsi="Tahoma" w:cs="Tahoma"/>
        <w:sz w:val="22"/>
      </w:rPr>
    </w:pPr>
    <w:r>
      <w:rPr>
        <w:rFonts w:ascii="Tahoma" w:hAnsi="Tahoma" w:cs="Tahoma"/>
        <w:sz w:val="22"/>
      </w:rPr>
      <w:t>Convention de partenariat pour l’opération partenariale</w:t>
    </w:r>
  </w:p>
  <w:p w14:paraId="412DE0AC" w14:textId="2BDECF0B" w:rsidR="00240F84" w:rsidRPr="009C6566" w:rsidRDefault="00240F84" w:rsidP="00C70108">
    <w:pPr>
      <w:pStyle w:val="NormalWeb"/>
      <w:pBdr>
        <w:top w:val="single" w:sz="4" w:space="0" w:color="000000"/>
        <w:left w:val="single" w:sz="4" w:space="0" w:color="000000"/>
        <w:bottom w:val="single" w:sz="4" w:space="0" w:color="000000"/>
        <w:right w:val="single" w:sz="4" w:space="0" w:color="000000"/>
      </w:pBdr>
      <w:spacing w:after="0" w:line="276" w:lineRule="auto"/>
      <w:jc w:val="center"/>
      <w:rPr>
        <w:rFonts w:ascii="Tahoma" w:hAnsi="Tahoma" w:cs="Tahoma"/>
        <w:b/>
        <w:bCs/>
        <w:sz w:val="22"/>
        <w:highlight w:val="yellow"/>
      </w:rPr>
    </w:pPr>
    <w:r>
      <w:rPr>
        <w:rFonts w:ascii="Tahoma" w:hAnsi="Tahoma" w:cs="Tahoma"/>
        <w:b/>
        <w:bCs/>
        <w:sz w:val="22"/>
      </w:rPr>
      <w:t>GO PEI «</w:t>
    </w:r>
    <w:r w:rsidR="00C70108">
      <w:rPr>
        <w:rFonts w:ascii="Tahoma" w:hAnsi="Tahoma" w:cs="Tahoma"/>
        <w:b/>
        <w:bCs/>
        <w:sz w:val="22"/>
      </w:rPr>
      <w:t xml:space="preserve"> XXX </w:t>
    </w:r>
    <w:r>
      <w:rPr>
        <w:rFonts w:ascii="Tahoma" w:hAnsi="Tahoma" w:cs="Tahoma"/>
        <w:b/>
        <w:bCs/>
        <w:sz w:val="22"/>
      </w:rPr>
      <w:t>»</w:t>
    </w:r>
  </w:p>
  <w:p w14:paraId="1A9B839B" w14:textId="36ABC17E" w:rsidR="00A760E2" w:rsidRDefault="005E7978">
    <w:r>
      <w:rPr>
        <w:noProof/>
      </w:rPr>
      <w:pict w14:anchorId="1C667F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7986" o:spid="_x0000_s2051" type="#_x0000_t136" style="position:absolute;margin-left:0;margin-top:0;width:532.95pt;height:106.55pt;rotation:315;z-index:-251653120;mso-position-horizontal:center;mso-position-horizontal-relative:margin;mso-position-vertical:center;mso-position-vertical-relative:margin" o:allowincell="f" fillcolor="silver" stroked="f">
          <v:fill opacity=".5"/>
          <v:textpath style="font-family:&quot;Times New Roman&quot;;font-size:1pt" string="PROVISOIR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766AE" w14:textId="28E025FA" w:rsidR="00152E5D" w:rsidRDefault="005E7978">
    <w:pPr>
      <w:pStyle w:val="En-tte"/>
    </w:pPr>
    <w:r>
      <w:rPr>
        <w:noProof/>
      </w:rPr>
      <w:pict w14:anchorId="4A8344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7984" o:spid="_x0000_s2049" type="#_x0000_t136" style="position:absolute;margin-left:0;margin-top:0;width:532.95pt;height:106.55pt;rotation:315;z-index:-251657216;mso-position-horizontal:center;mso-position-horizontal-relative:margin;mso-position-vertical:center;mso-position-vertical-relative:margin" o:allowincell="f" fillcolor="silver" stroked="f">
          <v:fill opacity=".5"/>
          <v:textpath style="font-family:&quot;Times New Roman&quot;;font-size:1pt" string="PROVISOIR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30FC"/>
    <w:multiLevelType w:val="multilevel"/>
    <w:tmpl w:val="D2DE4522"/>
    <w:lvl w:ilvl="0">
      <w:start w:val="1"/>
      <w:numFmt w:val="bullet"/>
      <w:lvlText w:val=""/>
      <w:lvlJc w:val="left"/>
      <w:pPr>
        <w:tabs>
          <w:tab w:val="num" w:pos="720"/>
        </w:tabs>
        <w:ind w:left="720" w:hanging="360"/>
      </w:pPr>
      <w:rPr>
        <w:rFonts w:ascii="Symbol" w:hAnsi="Symbol" w:cs="Symbol" w:hint="default"/>
        <w:sz w:val="20"/>
        <w:szCs w:val="22"/>
        <w:highlight w:val="yellow"/>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9066910"/>
    <w:multiLevelType w:val="multilevel"/>
    <w:tmpl w:val="9B0C8B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20F6453D"/>
    <w:multiLevelType w:val="multilevel"/>
    <w:tmpl w:val="EA7633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276B6B7B"/>
    <w:multiLevelType w:val="multilevel"/>
    <w:tmpl w:val="1B3ACF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D182930"/>
    <w:multiLevelType w:val="multilevel"/>
    <w:tmpl w:val="C70A56BA"/>
    <w:styleLink w:val="WWNum1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 w15:restartNumberingAfterBreak="0">
    <w:nsid w:val="35D141DB"/>
    <w:multiLevelType w:val="multilevel"/>
    <w:tmpl w:val="7FB015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F834D1A"/>
    <w:multiLevelType w:val="multilevel"/>
    <w:tmpl w:val="34A0446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pStyle w:val="Titre5"/>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15:restartNumberingAfterBreak="0">
    <w:nsid w:val="581A2900"/>
    <w:multiLevelType w:val="multilevel"/>
    <w:tmpl w:val="3398B5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02122E5"/>
    <w:multiLevelType w:val="multilevel"/>
    <w:tmpl w:val="ECE6C1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62EC5139"/>
    <w:multiLevelType w:val="multilevel"/>
    <w:tmpl w:val="8752FC4E"/>
    <w:lvl w:ilvl="0">
      <w:start w:val="1"/>
      <w:numFmt w:val="bullet"/>
      <w:lvlText w:val=""/>
      <w:lvlJc w:val="left"/>
      <w:pPr>
        <w:tabs>
          <w:tab w:val="num" w:pos="720"/>
        </w:tabs>
        <w:ind w:left="720" w:hanging="360"/>
      </w:pPr>
      <w:rPr>
        <w:rFonts w:ascii="Symbol" w:hAnsi="Symbol" w:cs="Web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Webdings"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Webdings"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66A34F0F"/>
    <w:multiLevelType w:val="multilevel"/>
    <w:tmpl w:val="5B78A3C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76B144D9"/>
    <w:multiLevelType w:val="multilevel"/>
    <w:tmpl w:val="076862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7F437ABB"/>
    <w:multiLevelType w:val="multilevel"/>
    <w:tmpl w:val="6E3A484A"/>
    <w:lvl w:ilvl="0">
      <w:start w:val="1"/>
      <w:numFmt w:val="bullet"/>
      <w:lvlText w:val=""/>
      <w:lvlJc w:val="left"/>
      <w:pPr>
        <w:tabs>
          <w:tab w:val="num" w:pos="720"/>
        </w:tabs>
        <w:ind w:left="720" w:hanging="360"/>
      </w:pPr>
      <w:rPr>
        <w:rFonts w:ascii="Symbol" w:hAnsi="Symbol" w:cs="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55106358">
    <w:abstractNumId w:val="6"/>
  </w:num>
  <w:num w:numId="2" w16cid:durableId="1467357939">
    <w:abstractNumId w:val="2"/>
  </w:num>
  <w:num w:numId="3" w16cid:durableId="423307017">
    <w:abstractNumId w:val="1"/>
  </w:num>
  <w:num w:numId="4" w16cid:durableId="1296176272">
    <w:abstractNumId w:val="3"/>
  </w:num>
  <w:num w:numId="5" w16cid:durableId="1258902461">
    <w:abstractNumId w:val="0"/>
  </w:num>
  <w:num w:numId="6" w16cid:durableId="279917466">
    <w:abstractNumId w:val="8"/>
  </w:num>
  <w:num w:numId="7" w16cid:durableId="2086754151">
    <w:abstractNumId w:val="11"/>
  </w:num>
  <w:num w:numId="8" w16cid:durableId="1625773185">
    <w:abstractNumId w:val="10"/>
  </w:num>
  <w:num w:numId="9" w16cid:durableId="461846128">
    <w:abstractNumId w:val="7"/>
  </w:num>
  <w:num w:numId="10" w16cid:durableId="371927709">
    <w:abstractNumId w:val="9"/>
  </w:num>
  <w:num w:numId="11" w16cid:durableId="125590917">
    <w:abstractNumId w:val="12"/>
  </w:num>
  <w:num w:numId="12" w16cid:durableId="1047947358">
    <w:abstractNumId w:val="4"/>
  </w:num>
  <w:num w:numId="13" w16cid:durableId="9240686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ISIN ANNE-SOPHIE">
    <w15:presenceInfo w15:providerId="AD" w15:userId="S::annesophie.voisin@bourgognefranchecomte.fr::c0f2eb88-650a-4e18-9255-c544ae9998f4"/>
  </w15:person>
  <w15:person w15:author="DUBUET BAPTISTE">
    <w15:presenceInfo w15:providerId="AD" w15:userId="S::baptiste.dubuet@bourgognefranchecomte.fr::42e5ef5b-5652-494b-b0d2-1247eb34ad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0E2"/>
    <w:rsid w:val="0001446F"/>
    <w:rsid w:val="00027E4C"/>
    <w:rsid w:val="00046D85"/>
    <w:rsid w:val="000813FA"/>
    <w:rsid w:val="00081CD7"/>
    <w:rsid w:val="000A1AF4"/>
    <w:rsid w:val="00152E5D"/>
    <w:rsid w:val="00184E0B"/>
    <w:rsid w:val="00195BFC"/>
    <w:rsid w:val="001A46E2"/>
    <w:rsid w:val="002030EE"/>
    <w:rsid w:val="002201DC"/>
    <w:rsid w:val="00240F84"/>
    <w:rsid w:val="00274B85"/>
    <w:rsid w:val="002D7F67"/>
    <w:rsid w:val="003337E4"/>
    <w:rsid w:val="004320BA"/>
    <w:rsid w:val="00481EA7"/>
    <w:rsid w:val="004A1281"/>
    <w:rsid w:val="004B0787"/>
    <w:rsid w:val="004E13CC"/>
    <w:rsid w:val="004F25AD"/>
    <w:rsid w:val="00501512"/>
    <w:rsid w:val="00545291"/>
    <w:rsid w:val="005E7978"/>
    <w:rsid w:val="00604E58"/>
    <w:rsid w:val="006303E7"/>
    <w:rsid w:val="00640A92"/>
    <w:rsid w:val="00703391"/>
    <w:rsid w:val="00736FCF"/>
    <w:rsid w:val="007562A7"/>
    <w:rsid w:val="008A6601"/>
    <w:rsid w:val="008F3636"/>
    <w:rsid w:val="009C6566"/>
    <w:rsid w:val="009F26DE"/>
    <w:rsid w:val="00A53199"/>
    <w:rsid w:val="00A760E2"/>
    <w:rsid w:val="00AE1486"/>
    <w:rsid w:val="00AE168F"/>
    <w:rsid w:val="00B30446"/>
    <w:rsid w:val="00B65B34"/>
    <w:rsid w:val="00B84FB3"/>
    <w:rsid w:val="00BE1608"/>
    <w:rsid w:val="00BE3168"/>
    <w:rsid w:val="00C14DDD"/>
    <w:rsid w:val="00C50E8F"/>
    <w:rsid w:val="00C52D37"/>
    <w:rsid w:val="00C70108"/>
    <w:rsid w:val="00C97099"/>
    <w:rsid w:val="00CA0D6D"/>
    <w:rsid w:val="00CA3989"/>
    <w:rsid w:val="00D00E47"/>
    <w:rsid w:val="00D1498A"/>
    <w:rsid w:val="00DF668F"/>
    <w:rsid w:val="00E53009"/>
    <w:rsid w:val="00E83BE2"/>
    <w:rsid w:val="00EA04F2"/>
    <w:rsid w:val="00EA3D88"/>
    <w:rsid w:val="00EA6BE0"/>
    <w:rsid w:val="00F16ED6"/>
    <w:rsid w:val="00FA11E5"/>
    <w:rsid w:val="00FC53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1866135"/>
  <w15:docId w15:val="{57B5F0ED-2159-4DCD-9E5B-CCC4F3E84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ans" w:eastAsia="SimSun" w:hAnsi="Liberation Sans" w:cs="Mangal"/>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color w:val="00000A"/>
      <w:sz w:val="24"/>
      <w:lang w:bidi="ar-SA"/>
    </w:rPr>
  </w:style>
  <w:style w:type="paragraph" w:styleId="Titre5">
    <w:name w:val="heading 5"/>
    <w:basedOn w:val="Titre"/>
    <w:next w:val="Corpsdetexte"/>
    <w:qFormat/>
    <w:pPr>
      <w:numPr>
        <w:ilvl w:val="4"/>
        <w:numId w:val="1"/>
      </w:numPr>
      <w:spacing w:before="120" w:after="60"/>
      <w:outlineLvl w:val="4"/>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Symbol" w:hAnsi="Symbol" w:cs="Symbol"/>
      <w:sz w:val="20"/>
    </w:rPr>
  </w:style>
  <w:style w:type="character" w:customStyle="1" w:styleId="WW8Num2z1">
    <w:name w:val="WW8Num2z1"/>
    <w:qFormat/>
    <w:rPr>
      <w:rFonts w:ascii="Symbol" w:hAnsi="Symbol" w:cs="Symbol"/>
    </w:rPr>
  </w:style>
  <w:style w:type="character" w:customStyle="1" w:styleId="WW8Num2z2">
    <w:name w:val="WW8Num2z2"/>
    <w:qFormat/>
    <w:rPr>
      <w:rFonts w:ascii="Wingdings" w:hAnsi="Wingdings" w:cs="Wingdings"/>
      <w:sz w:val="20"/>
    </w:rPr>
  </w:style>
  <w:style w:type="character" w:customStyle="1" w:styleId="WW8Num3z0">
    <w:name w:val="WW8Num3z0"/>
    <w:qFormat/>
    <w:rPr>
      <w:rFonts w:ascii="Symbol" w:hAnsi="Symbol" w:cs="Symbol"/>
      <w:sz w:val="20"/>
    </w:rPr>
  </w:style>
  <w:style w:type="character" w:customStyle="1" w:styleId="WW8Num3z1">
    <w:name w:val="WW8Num3z1"/>
    <w:qFormat/>
    <w:rPr>
      <w:rFonts w:ascii="Courier New" w:hAnsi="Courier New" w:cs="Courier New"/>
      <w:sz w:val="20"/>
    </w:rPr>
  </w:style>
  <w:style w:type="character" w:customStyle="1" w:styleId="WW8Num3z2">
    <w:name w:val="WW8Num3z2"/>
    <w:qFormat/>
    <w:rPr>
      <w:rFonts w:ascii="Wingdings" w:hAnsi="Wingdings" w:cs="Wingdings"/>
      <w:sz w:val="20"/>
    </w:rPr>
  </w:style>
  <w:style w:type="character" w:customStyle="1" w:styleId="WW8Num4z0">
    <w:name w:val="WW8Num4z0"/>
    <w:qFormat/>
    <w:rPr>
      <w:rFonts w:ascii="Symbol" w:hAnsi="Symbol" w:cs="Symbol"/>
      <w:sz w:val="20"/>
    </w:rPr>
  </w:style>
  <w:style w:type="character" w:customStyle="1" w:styleId="WW8Num4z1">
    <w:name w:val="WW8Num4z1"/>
    <w:qFormat/>
    <w:rPr>
      <w:rFonts w:ascii="Courier New" w:hAnsi="Courier New" w:cs="Courier New"/>
      <w:sz w:val="20"/>
    </w:rPr>
  </w:style>
  <w:style w:type="character" w:customStyle="1" w:styleId="WW8Num4z2">
    <w:name w:val="WW8Num4z2"/>
    <w:qFormat/>
    <w:rPr>
      <w:rFonts w:ascii="Wingdings" w:hAnsi="Wingdings" w:cs="Wingdings"/>
      <w:sz w:val="20"/>
    </w:rPr>
  </w:style>
  <w:style w:type="character" w:customStyle="1" w:styleId="WW8Num5z0">
    <w:name w:val="WW8Num5z0"/>
    <w:qFormat/>
    <w:rPr>
      <w:rFonts w:ascii="Symbol" w:hAnsi="Symbol" w:cs="Symbol"/>
      <w:sz w:val="20"/>
      <w:szCs w:val="22"/>
      <w:highlight w:val="yellow"/>
    </w:rPr>
  </w:style>
  <w:style w:type="character" w:customStyle="1" w:styleId="WW8Num5z1">
    <w:name w:val="WW8Num5z1"/>
    <w:qFormat/>
    <w:rPr>
      <w:rFonts w:ascii="Courier New" w:hAnsi="Courier New" w:cs="Courier New"/>
      <w:sz w:val="20"/>
    </w:rPr>
  </w:style>
  <w:style w:type="character" w:customStyle="1" w:styleId="WW8Num5z2">
    <w:name w:val="WW8Num5z2"/>
    <w:qFormat/>
    <w:rPr>
      <w:rFonts w:ascii="Wingdings" w:hAnsi="Wingdings" w:cs="Wingdings"/>
      <w:sz w:val="20"/>
    </w:rPr>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Symbol" w:hAnsi="Symbol" w:cs="Symbol"/>
      <w:sz w:val="20"/>
    </w:rPr>
  </w:style>
  <w:style w:type="character" w:customStyle="1" w:styleId="WW8Num7z1">
    <w:name w:val="WW8Num7z1"/>
    <w:qFormat/>
    <w:rPr>
      <w:rFonts w:ascii="Courier New" w:hAnsi="Courier New" w:cs="Courier New"/>
      <w:sz w:val="20"/>
    </w:rPr>
  </w:style>
  <w:style w:type="character" w:customStyle="1" w:styleId="WW8Num7z2">
    <w:name w:val="WW8Num7z2"/>
    <w:qFormat/>
    <w:rPr>
      <w:rFonts w:ascii="Wingdings" w:hAnsi="Wingdings" w:cs="Wingdings"/>
      <w:sz w:val="20"/>
    </w:rPr>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Webdings" w:hAnsi="Webdings" w:cs="Webdings"/>
    </w:rPr>
  </w:style>
  <w:style w:type="character" w:customStyle="1" w:styleId="WW8Num10z1">
    <w:name w:val="WW8Num10z1"/>
    <w:qFormat/>
  </w:style>
  <w:style w:type="character" w:customStyle="1" w:styleId="WW8Num10z2">
    <w:name w:val="WW8Num10z2"/>
    <w:qFormat/>
  </w:style>
  <w:style w:type="character" w:customStyle="1" w:styleId="WW8Num11z0">
    <w:name w:val="WW8Num11z0"/>
    <w:qFormat/>
    <w:rPr>
      <w:rFonts w:ascii="Webdings" w:hAnsi="Webdings" w:cs="Webdings"/>
    </w:rPr>
  </w:style>
  <w:style w:type="character" w:customStyle="1" w:styleId="WW8Num1z0">
    <w:name w:val="WW8Num1z0"/>
    <w:qFormat/>
    <w:rPr>
      <w:rFonts w:ascii="Symbol" w:hAnsi="Symbol" w:cs="Symbol"/>
      <w:sz w:val="20"/>
      <w:szCs w:val="22"/>
      <w:highlight w:val="yellow"/>
    </w:rPr>
  </w:style>
  <w:style w:type="character" w:customStyle="1" w:styleId="WW8Num1z1">
    <w:name w:val="WW8Num1z1"/>
    <w:qFormat/>
    <w:rPr>
      <w:rFonts w:ascii="Symbol" w:hAnsi="Symbol" w:cs="Symbol"/>
    </w:rPr>
  </w:style>
  <w:style w:type="character" w:customStyle="1" w:styleId="WW8Num1z2">
    <w:name w:val="WW8Num1z2"/>
    <w:qFormat/>
    <w:rPr>
      <w:rFonts w:ascii="Wingdings" w:hAnsi="Wingdings" w:cs="Wingdings"/>
      <w:sz w:val="20"/>
    </w:rPr>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Webdings" w:hAnsi="Webdings" w:cs="Webdings"/>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styleId="Numrodepage">
    <w:name w:val="page number"/>
    <w:basedOn w:val="Policepardfaut"/>
    <w:qFormat/>
  </w:style>
  <w:style w:type="character" w:customStyle="1" w:styleId="TextedebullesCar">
    <w:name w:val="Texte de bulles Car"/>
    <w:qFormat/>
    <w:rPr>
      <w:rFonts w:ascii="Lucida Grande" w:hAnsi="Lucida Grande" w:cs="Lucida Grande"/>
      <w:sz w:val="18"/>
      <w:szCs w:val="18"/>
    </w:rPr>
  </w:style>
  <w:style w:type="character" w:styleId="Marquedecommentaire">
    <w:name w:val="annotation reference"/>
    <w:qFormat/>
    <w:rPr>
      <w:sz w:val="18"/>
      <w:szCs w:val="18"/>
    </w:rPr>
  </w:style>
  <w:style w:type="character" w:customStyle="1" w:styleId="CommentaireCar">
    <w:name w:val="Commentaire Car"/>
    <w:qFormat/>
    <w:rPr>
      <w:sz w:val="24"/>
      <w:szCs w:val="24"/>
    </w:rPr>
  </w:style>
  <w:style w:type="character" w:customStyle="1" w:styleId="ObjetducommentaireCar">
    <w:name w:val="Objet du commentaire Car"/>
    <w:qFormat/>
    <w:rPr>
      <w:b/>
      <w:bCs/>
      <w:sz w:val="24"/>
      <w:szCs w:val="24"/>
    </w:rPr>
  </w:style>
  <w:style w:type="character" w:customStyle="1" w:styleId="En-tteCar">
    <w:name w:val="En-tête Car"/>
    <w:qFormat/>
    <w:rPr>
      <w:sz w:val="24"/>
      <w:szCs w:val="24"/>
    </w:rPr>
  </w:style>
  <w:style w:type="character" w:customStyle="1" w:styleId="ListLabel1">
    <w:name w:val="ListLabel 1"/>
    <w:qFormat/>
    <w:rPr>
      <w:sz w:val="20"/>
    </w:rPr>
  </w:style>
  <w:style w:type="character" w:customStyle="1" w:styleId="ListLabel2">
    <w:name w:val="ListLabel 2"/>
    <w:qFormat/>
    <w:rPr>
      <w:rFonts w:cs="Courier New"/>
    </w:rPr>
  </w:style>
  <w:style w:type="character" w:customStyle="1" w:styleId="ListLabel3">
    <w:name w:val="ListLabel 3"/>
    <w:qFormat/>
    <w:rPr>
      <w:rFonts w:eastAsia="Times New Roman" w:cs="Times New Roman"/>
    </w:rPr>
  </w:style>
  <w:style w:type="character" w:customStyle="1" w:styleId="ListLabel4">
    <w:name w:val="ListLabel 4"/>
    <w:qFormat/>
    <w:rPr>
      <w:rFonts w:cs="Symbol"/>
      <w:sz w:val="20"/>
    </w:rPr>
  </w:style>
  <w:style w:type="character" w:customStyle="1" w:styleId="ListLabel5">
    <w:name w:val="ListLabel 5"/>
    <w:qFormat/>
    <w:rPr>
      <w:rFonts w:cs="Symbol"/>
    </w:rPr>
  </w:style>
  <w:style w:type="character" w:customStyle="1" w:styleId="ListLabel6">
    <w:name w:val="ListLabel 6"/>
    <w:qFormat/>
    <w:rPr>
      <w:rFonts w:cs="Wingdings"/>
      <w:sz w:val="20"/>
    </w:rPr>
  </w:style>
  <w:style w:type="character" w:customStyle="1" w:styleId="ListLabel7">
    <w:name w:val="ListLabel 7"/>
    <w:qFormat/>
    <w:rPr>
      <w:rFonts w:cs="Courier New"/>
      <w:sz w:val="20"/>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cs="Webdings"/>
    </w:rPr>
  </w:style>
  <w:style w:type="paragraph" w:styleId="Titre">
    <w:name w:val="Title"/>
    <w:basedOn w:val="Normal"/>
    <w:next w:val="Corpsdetexte"/>
    <w:qFormat/>
    <w:pPr>
      <w:keepNext/>
      <w:spacing w:before="240" w:after="120"/>
    </w:pPr>
    <w:rPr>
      <w:rFonts w:ascii="Liberation Sans;Arial" w:eastAsia="Microsoft YaHei" w:hAnsi="Liberation Sans;Arial" w:cs="Mangal"/>
      <w:sz w:val="28"/>
      <w:szCs w:val="28"/>
    </w:rPr>
  </w:style>
  <w:style w:type="paragraph" w:styleId="Corpsdetexte">
    <w:name w:val="Body Text"/>
    <w:basedOn w:val="Normal"/>
    <w:pPr>
      <w:tabs>
        <w:tab w:val="left" w:pos="5940"/>
        <w:tab w:val="left" w:pos="6300"/>
      </w:tabs>
      <w:spacing w:before="28" w:after="198"/>
      <w:ind w:right="53"/>
      <w:jc w:val="both"/>
    </w:pPr>
    <w:rPr>
      <w:rFonts w:ascii="Arial" w:hAnsi="Arial" w:cs="Arial"/>
      <w:sz w:val="22"/>
      <w:szCs w:val="22"/>
    </w:rPr>
  </w:style>
  <w:style w:type="paragraph" w:styleId="Liste">
    <w:name w:val="List"/>
    <w:basedOn w:val="Corpsdetexte"/>
    <w:rPr>
      <w:rFonts w:ascii="Liberation Sans;Arial" w:hAnsi="Liberation Sans;Arial" w:cs="Mangal"/>
    </w:rPr>
  </w:style>
  <w:style w:type="paragraph" w:styleId="Lgende">
    <w:name w:val="caption"/>
    <w:basedOn w:val="Normal"/>
    <w:qFormat/>
    <w:pPr>
      <w:suppressLineNumbers/>
      <w:spacing w:before="120" w:after="120"/>
    </w:pPr>
    <w:rPr>
      <w:rFonts w:ascii="Liberation Sans;Arial" w:hAnsi="Liberation Sans;Arial" w:cs="Mangal"/>
      <w:i/>
      <w:iCs/>
    </w:rPr>
  </w:style>
  <w:style w:type="paragraph" w:customStyle="1" w:styleId="Index">
    <w:name w:val="Index"/>
    <w:basedOn w:val="Normal"/>
    <w:qFormat/>
    <w:pPr>
      <w:suppressLineNumbers/>
    </w:pPr>
    <w:rPr>
      <w:rFonts w:ascii="Liberation Sans;Arial" w:hAnsi="Liberation Sans;Arial" w:cs="Mangal"/>
    </w:rPr>
  </w:style>
  <w:style w:type="paragraph" w:styleId="Corpsdetexte3">
    <w:name w:val="Body Text 3"/>
    <w:basedOn w:val="Normal"/>
    <w:qFormat/>
    <w:pPr>
      <w:spacing w:after="120"/>
    </w:pPr>
    <w:rPr>
      <w:sz w:val="16"/>
      <w:szCs w:val="16"/>
      <w:lang w:val="de-DE"/>
    </w:rPr>
  </w:style>
  <w:style w:type="paragraph" w:styleId="NormalWeb">
    <w:name w:val="Normal (Web)"/>
    <w:basedOn w:val="Normal"/>
    <w:qFormat/>
    <w:pPr>
      <w:spacing w:before="28" w:after="142" w:line="288" w:lineRule="auto"/>
    </w:pPr>
  </w:style>
  <w:style w:type="paragraph" w:styleId="Pieddepage">
    <w:name w:val="footer"/>
    <w:basedOn w:val="Normal"/>
    <w:link w:val="PieddepageCar"/>
    <w:uiPriority w:val="99"/>
    <w:pPr>
      <w:suppressLineNumbers/>
      <w:tabs>
        <w:tab w:val="center" w:pos="4536"/>
        <w:tab w:val="right" w:pos="9072"/>
      </w:tabs>
    </w:pPr>
  </w:style>
  <w:style w:type="paragraph" w:styleId="Textedebulles">
    <w:name w:val="Balloon Text"/>
    <w:basedOn w:val="Normal"/>
    <w:qFormat/>
    <w:rPr>
      <w:rFonts w:ascii="Lucida Grande" w:hAnsi="Lucida Grande" w:cs="Lucida Grande"/>
      <w:sz w:val="18"/>
      <w:szCs w:val="18"/>
    </w:rPr>
  </w:style>
  <w:style w:type="paragraph" w:styleId="Commentaire">
    <w:name w:val="annotation text"/>
    <w:basedOn w:val="Normal"/>
    <w:qFormat/>
  </w:style>
  <w:style w:type="paragraph" w:styleId="Objetducommentaire">
    <w:name w:val="annotation subject"/>
    <w:basedOn w:val="Commentaire"/>
    <w:qFormat/>
    <w:rPr>
      <w:b/>
      <w:bCs/>
      <w:sz w:val="20"/>
      <w:szCs w:val="20"/>
    </w:rPr>
  </w:style>
  <w:style w:type="paragraph" w:styleId="En-tte">
    <w:name w:val="header"/>
    <w:basedOn w:val="Normal"/>
    <w:pPr>
      <w:suppressLineNumbers/>
      <w:tabs>
        <w:tab w:val="center" w:pos="4536"/>
        <w:tab w:val="right" w:pos="9072"/>
      </w:tabs>
    </w:pPr>
  </w:style>
  <w:style w:type="paragraph" w:styleId="Paragraphedeliste">
    <w:name w:val="List Paragraph"/>
    <w:basedOn w:val="Normal"/>
    <w:qFormat/>
    <w:pPr>
      <w:ind w:left="720"/>
      <w:contextualSpacing/>
    </w:pPr>
  </w:style>
  <w:style w:type="paragraph" w:customStyle="1" w:styleId="normalformulaire">
    <w:name w:val="normal formulaire"/>
    <w:basedOn w:val="Normal"/>
    <w:qFormat/>
    <w:pPr>
      <w:jc w:val="both"/>
    </w:pPr>
    <w:rPr>
      <w:rFonts w:ascii="Tahoma" w:hAnsi="Tahoma" w:cs="Tahoma"/>
      <w:sz w:val="16"/>
    </w:rPr>
  </w:style>
  <w:style w:type="paragraph" w:customStyle="1" w:styleId="Contenudecadre">
    <w:name w:val="Contenu de cadre"/>
    <w:basedOn w:val="Corpsdetexte"/>
    <w:qFormat/>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Lignehorizontale">
    <w:name w:val="Ligne horizontale"/>
    <w:basedOn w:val="Normal"/>
    <w:next w:val="Corpsdetexte"/>
    <w:qFormat/>
    <w:pPr>
      <w:suppressLineNumbers/>
      <w:pBdr>
        <w:bottom w:val="double" w:sz="2" w:space="0" w:color="808080"/>
      </w:pBdr>
      <w:spacing w:after="283"/>
    </w:pPr>
    <w:rPr>
      <w:sz w:val="12"/>
      <w:szCs w:val="12"/>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paragraph" w:styleId="Sansinterligne">
    <w:name w:val="No Spacing"/>
    <w:uiPriority w:val="99"/>
    <w:qFormat/>
    <w:rsid w:val="00545291"/>
    <w:rPr>
      <w:rFonts w:asciiTheme="minorHAnsi" w:eastAsiaTheme="minorHAnsi" w:hAnsiTheme="minorHAnsi" w:cstheme="minorBidi"/>
      <w:sz w:val="22"/>
      <w:szCs w:val="22"/>
      <w:lang w:eastAsia="en-US" w:bidi="ar-SA"/>
    </w:rPr>
  </w:style>
  <w:style w:type="character" w:customStyle="1" w:styleId="PieddepageCar">
    <w:name w:val="Pied de page Car"/>
    <w:basedOn w:val="Policepardfaut"/>
    <w:link w:val="Pieddepage"/>
    <w:uiPriority w:val="99"/>
    <w:rsid w:val="006303E7"/>
    <w:rPr>
      <w:rFonts w:ascii="Times New Roman" w:eastAsia="Times New Roman" w:hAnsi="Times New Roman" w:cs="Times New Roman"/>
      <w:color w:val="00000A"/>
      <w:sz w:val="24"/>
      <w:lang w:bidi="ar-SA"/>
    </w:rPr>
  </w:style>
  <w:style w:type="table" w:styleId="Grilledutableau">
    <w:name w:val="Table Grid"/>
    <w:basedOn w:val="TableauNormal"/>
    <w:uiPriority w:val="59"/>
    <w:rsid w:val="00A5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ucuneliste"/>
    <w:rsid w:val="00081CD7"/>
    <w:pPr>
      <w:numPr>
        <w:numId w:val="12"/>
      </w:numPr>
    </w:pPr>
  </w:style>
  <w:style w:type="character" w:styleId="Lienhypertexte">
    <w:name w:val="Hyperlink"/>
    <w:basedOn w:val="Policepardfaut"/>
    <w:uiPriority w:val="99"/>
    <w:unhideWhenUsed/>
    <w:rsid w:val="00640A92"/>
    <w:rPr>
      <w:color w:val="0000FF" w:themeColor="hyperlink"/>
      <w:u w:val="single"/>
    </w:rPr>
  </w:style>
  <w:style w:type="character" w:styleId="Mentionnonrsolue">
    <w:name w:val="Unresolved Mention"/>
    <w:basedOn w:val="Policepardfaut"/>
    <w:uiPriority w:val="99"/>
    <w:semiHidden/>
    <w:unhideWhenUsed/>
    <w:rsid w:val="00640A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277906">
      <w:bodyDiv w:val="1"/>
      <w:marLeft w:val="0"/>
      <w:marRight w:val="0"/>
      <w:marTop w:val="0"/>
      <w:marBottom w:val="0"/>
      <w:divBdr>
        <w:top w:val="none" w:sz="0" w:space="0" w:color="auto"/>
        <w:left w:val="none" w:sz="0" w:space="0" w:color="auto"/>
        <w:bottom w:val="none" w:sz="0" w:space="0" w:color="auto"/>
        <w:right w:val="none" w:sz="0" w:space="0" w:color="auto"/>
      </w:divBdr>
    </w:div>
    <w:div w:id="417558882">
      <w:bodyDiv w:val="1"/>
      <w:marLeft w:val="0"/>
      <w:marRight w:val="0"/>
      <w:marTop w:val="0"/>
      <w:marBottom w:val="0"/>
      <w:divBdr>
        <w:top w:val="none" w:sz="0" w:space="0" w:color="auto"/>
        <w:left w:val="none" w:sz="0" w:space="0" w:color="auto"/>
        <w:bottom w:val="none" w:sz="0" w:space="0" w:color="auto"/>
        <w:right w:val="none" w:sz="0" w:space="0" w:color="auto"/>
      </w:divBdr>
    </w:div>
    <w:div w:id="533228427">
      <w:bodyDiv w:val="1"/>
      <w:marLeft w:val="0"/>
      <w:marRight w:val="0"/>
      <w:marTop w:val="0"/>
      <w:marBottom w:val="0"/>
      <w:divBdr>
        <w:top w:val="none" w:sz="0" w:space="0" w:color="auto"/>
        <w:left w:val="none" w:sz="0" w:space="0" w:color="auto"/>
        <w:bottom w:val="none" w:sz="0" w:space="0" w:color="auto"/>
        <w:right w:val="none" w:sz="0" w:space="0" w:color="auto"/>
      </w:divBdr>
    </w:div>
    <w:div w:id="714085648">
      <w:bodyDiv w:val="1"/>
      <w:marLeft w:val="0"/>
      <w:marRight w:val="0"/>
      <w:marTop w:val="0"/>
      <w:marBottom w:val="0"/>
      <w:divBdr>
        <w:top w:val="none" w:sz="0" w:space="0" w:color="auto"/>
        <w:left w:val="none" w:sz="0" w:space="0" w:color="auto"/>
        <w:bottom w:val="none" w:sz="0" w:space="0" w:color="auto"/>
        <w:right w:val="none" w:sz="0" w:space="0" w:color="auto"/>
      </w:divBdr>
    </w:div>
    <w:div w:id="1084109266">
      <w:bodyDiv w:val="1"/>
      <w:marLeft w:val="0"/>
      <w:marRight w:val="0"/>
      <w:marTop w:val="0"/>
      <w:marBottom w:val="0"/>
      <w:divBdr>
        <w:top w:val="none" w:sz="0" w:space="0" w:color="auto"/>
        <w:left w:val="none" w:sz="0" w:space="0" w:color="auto"/>
        <w:bottom w:val="none" w:sz="0" w:space="0" w:color="auto"/>
        <w:right w:val="none" w:sz="0" w:space="0" w:color="auto"/>
      </w:divBdr>
    </w:div>
    <w:div w:id="155497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www.europe-bfc.eu/"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0FC-27E3-4BB0-8E48-24313AB1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16</Pages>
  <Words>3179</Words>
  <Characters>17485</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Convention de partenariat</vt:lpstr>
    </vt:vector>
  </TitlesOfParts>
  <Company>Région Bourgogne-Franche-Comté</Company>
  <LinksUpToDate>false</LinksUpToDate>
  <CharactersWithSpaces>20623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partenariat</dc:title>
  <dc:creator>pascale.riccoboni</dc:creator>
  <cp:lastModifiedBy>DUBUET BAPTISTE</cp:lastModifiedBy>
  <cp:revision>6</cp:revision>
  <cp:lastPrinted>2015-09-22T19:11:00Z</cp:lastPrinted>
  <dcterms:created xsi:type="dcterms:W3CDTF">2024-11-13T15:04:00Z</dcterms:created>
  <dcterms:modified xsi:type="dcterms:W3CDTF">2026-04-09T12:21:00Z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